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752CB489" w14:textId="77777777" w:rsidR="00BA3828" w:rsidRDefault="00BA3828" w:rsidP="00BA3828">
      <w:pPr>
        <w:jc w:val="center"/>
        <w:rPr>
          <w:sz w:val="36"/>
        </w:rPr>
      </w:pPr>
      <w:r>
        <w:rPr>
          <w:sz w:val="36"/>
        </w:rPr>
        <w:t>COSC 6335 Fall 2023</w:t>
      </w:r>
    </w:p>
    <w:p w14:paraId="4DFEBB39" w14:textId="6B8C01C4" w:rsidR="00BA3828" w:rsidRDefault="00BA3828" w:rsidP="00BA3828">
      <w:pPr>
        <w:jc w:val="center"/>
        <w:rPr>
          <w:sz w:val="36"/>
        </w:rPr>
      </w:pPr>
      <w:r>
        <w:rPr>
          <w:sz w:val="36"/>
        </w:rPr>
        <w:t>Group Homework Credit</w:t>
      </w:r>
    </w:p>
    <w:p w14:paraId="74BF30C9" w14:textId="3EA480E3" w:rsidR="0060502E" w:rsidRDefault="0060502E">
      <w:pPr>
        <w:jc w:val="center"/>
        <w:rPr>
          <w:sz w:val="36"/>
        </w:rPr>
      </w:pPr>
      <w:r>
        <w:rPr>
          <w:sz w:val="36"/>
        </w:rPr>
        <w:t>Group B Task</w:t>
      </w:r>
    </w:p>
    <w:p w14:paraId="5CB17860" w14:textId="58898C64" w:rsidR="00BA3828" w:rsidRDefault="00BA3828" w:rsidP="00BA3828">
      <w:pPr>
        <w:jc w:val="center"/>
        <w:rPr>
          <w:sz w:val="36"/>
        </w:rPr>
      </w:pPr>
      <w:r>
        <w:rPr>
          <w:sz w:val="36"/>
        </w:rPr>
        <w:t>To be presented Th., Sept. 14, 2023</w:t>
      </w:r>
    </w:p>
    <w:p w14:paraId="2FDBB52A" w14:textId="1AC1E81F" w:rsidR="00533344" w:rsidRDefault="00533344" w:rsidP="00BA3828">
      <w:pPr>
        <w:jc w:val="center"/>
        <w:rPr>
          <w:sz w:val="36"/>
        </w:rPr>
      </w:pPr>
    </w:p>
    <w:p w14:paraId="1BF2BB44" w14:textId="55ADC317" w:rsidR="00533344" w:rsidRPr="00533344" w:rsidRDefault="00533344">
      <w:pPr>
        <w:pStyle w:val="ListParagraph"/>
        <w:numPr>
          <w:ilvl w:val="0"/>
          <w:numId w:val="1"/>
        </w:numPr>
      </w:pPr>
      <w:r>
        <w:t>The median line of the boxplot</w:t>
      </w:r>
      <w:r w:rsidR="003579DC">
        <w:t xml:space="preserve"> depicted below</w:t>
      </w:r>
      <w:r>
        <w:t xml:space="preserve">, which has been created for an attribute x, is </w:t>
      </w:r>
      <w:r w:rsidR="00644DEE">
        <w:t>far below</w:t>
      </w:r>
      <w:r>
        <w:t xml:space="preserve"> the center of the boxplot; what does this tell you about the distribution of attribute x</w:t>
      </w:r>
      <w:r w:rsidR="00485B17">
        <w:t>?</w:t>
      </w:r>
    </w:p>
    <w:p w14:paraId="411405C0" w14:textId="388EEA70" w:rsidR="00BA3828" w:rsidRDefault="00533344" w:rsidP="00BA382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5DC4AF2A" wp14:editId="1AD0D509">
            <wp:extent cx="2667000" cy="26607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3922" cy="26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97C4" w14:textId="29C78721" w:rsidR="00533344" w:rsidRPr="00485B17" w:rsidRDefault="00533344">
      <w:pPr>
        <w:pStyle w:val="ListParagraph"/>
        <w:numPr>
          <w:ilvl w:val="0"/>
          <w:numId w:val="1"/>
        </w:numPr>
        <w:rPr>
          <w:rFonts w:asciiTheme="majorHAnsi" w:eastAsia="SimSun" w:hAnsiTheme="majorHAnsi" w:cstheme="minorHAnsi"/>
          <w:noProof/>
        </w:rPr>
      </w:pPr>
      <w:r w:rsidRPr="00485B17">
        <w:rPr>
          <w:rFonts w:eastAsia="SimSun"/>
          <w:noProof/>
        </w:rPr>
        <w:t xml:space="preserve">Comparing Histograms </w:t>
      </w:r>
    </w:p>
    <w:p w14:paraId="7AC1EA61" w14:textId="354A7608" w:rsidR="00533344" w:rsidRDefault="00533344" w:rsidP="00533344">
      <w:r w:rsidRPr="005C7912">
        <w:t>x&lt;-c(</w:t>
      </w:r>
      <w:r w:rsidRPr="00016F0A">
        <w:rPr>
          <w:highlight w:val="white"/>
        </w:rPr>
        <w:t xml:space="preserve">18, 58, 22, 50, 44, 64, 14, 15, 58, 6, 26, 29, 26, 18, 44, </w:t>
      </w:r>
      <w:r>
        <w:t>120, 122</w:t>
      </w:r>
      <w:r w:rsidRPr="005C7912">
        <w:t>)</w:t>
      </w:r>
      <w:r w:rsidRPr="005C7912">
        <w:br/>
      </w:r>
      <w:r w:rsidR="00485B17" w:rsidRPr="005C7912">
        <w:t>y&lt;-c(</w:t>
      </w:r>
      <w:r w:rsidR="00485B17">
        <w:t>0, 1, 2, 22, 23, 24, 34, 55, 55, 56, 57, 58, 60, 50,  70, 72, 111</w:t>
      </w:r>
      <w:r w:rsidR="00485B17" w:rsidRPr="005C7912">
        <w:t>)</w:t>
      </w:r>
      <w:r w:rsidRPr="005C7912">
        <w:br/>
        <w:t>Compare the boxplots</w:t>
      </w:r>
      <w:r>
        <w:t xml:space="preserve"> for datasets</w:t>
      </w:r>
      <w:r w:rsidRPr="005C7912">
        <w:t xml:space="preserve"> x and y which have been created using the R-commands: boxplot(x) and boxplot(y)</w:t>
      </w:r>
      <w:r w:rsidR="00947413">
        <w:t>; if you like to see both boxplots lined up use: boxplot(x,y)</w:t>
      </w:r>
      <w:r w:rsidRPr="005C7912">
        <w:t xml:space="preserve"> </w:t>
      </w:r>
    </w:p>
    <w:p w14:paraId="43B7F1D8" w14:textId="77777777" w:rsidR="00BA3828" w:rsidRDefault="00BA3828" w:rsidP="00BA3828">
      <w:pPr>
        <w:jc w:val="center"/>
        <w:rPr>
          <w:sz w:val="36"/>
        </w:rPr>
      </w:pPr>
    </w:p>
    <w:p w14:paraId="253BB2A2" w14:textId="6CFDB34F" w:rsidR="00125D65" w:rsidRDefault="00125D65" w:rsidP="00125D65"/>
    <w:p w14:paraId="2AFCDD26" w14:textId="77777777" w:rsidR="00381B8C" w:rsidRDefault="00381B8C" w:rsidP="00381B8C"/>
    <w:p w14:paraId="7F14FFE3" w14:textId="77777777" w:rsidR="001A5A1A" w:rsidRDefault="001A5A1A">
      <w:r>
        <w:br w:type="page"/>
      </w:r>
    </w:p>
    <w:p w14:paraId="081272A3" w14:textId="2EE72DCB" w:rsidR="001A5A1A" w:rsidRDefault="001A5A1A" w:rsidP="001A5A1A">
      <w:pPr>
        <w:jc w:val="center"/>
        <w:rPr>
          <w:sz w:val="36"/>
        </w:rPr>
      </w:pPr>
      <w:r>
        <w:rPr>
          <w:sz w:val="36"/>
        </w:rPr>
        <w:lastRenderedPageBreak/>
        <w:t>Group C Task</w:t>
      </w:r>
    </w:p>
    <w:p w14:paraId="75D4A0C1" w14:textId="40406924" w:rsidR="00BA3828" w:rsidRDefault="00BA3828" w:rsidP="001A5A1A">
      <w:pPr>
        <w:jc w:val="center"/>
        <w:rPr>
          <w:sz w:val="36"/>
        </w:rPr>
      </w:pPr>
      <w:r>
        <w:rPr>
          <w:sz w:val="36"/>
        </w:rPr>
        <w:t>To</w:t>
      </w:r>
      <w:r w:rsidR="00644DEE">
        <w:rPr>
          <w:sz w:val="36"/>
        </w:rPr>
        <w:t xml:space="preserve"> be</w:t>
      </w:r>
      <w:r>
        <w:rPr>
          <w:sz w:val="36"/>
        </w:rPr>
        <w:t xml:space="preserve"> present</w:t>
      </w:r>
      <w:r w:rsidR="00644DEE">
        <w:rPr>
          <w:sz w:val="36"/>
        </w:rPr>
        <w:t>ed</w:t>
      </w:r>
      <w:r>
        <w:rPr>
          <w:sz w:val="36"/>
        </w:rPr>
        <w:t xml:space="preserve"> Tu., Sept. 14, 2023</w:t>
      </w:r>
    </w:p>
    <w:p w14:paraId="20F62BAF" w14:textId="1EF6896E" w:rsidR="001A5A1A" w:rsidRDefault="001A5A1A" w:rsidP="00BA3828">
      <w:pPr>
        <w:rPr>
          <w:sz w:val="36"/>
        </w:rPr>
      </w:pPr>
    </w:p>
    <w:p w14:paraId="32A068A1" w14:textId="40DE6041" w:rsidR="001A5A1A" w:rsidRDefault="001A5A1A" w:rsidP="001A5A1A">
      <w:pPr>
        <w:pStyle w:val="NormalWeb"/>
        <w:shd w:val="clear" w:color="auto" w:fill="FFFFFF"/>
        <w:spacing w:before="0" w:after="0"/>
        <w:textAlignment w:val="baseline"/>
        <w:rPr>
          <w:rFonts w:ascii="Lato" w:hAnsi="Lato"/>
          <w:color w:val="3D3D3D"/>
          <w:sz w:val="27"/>
          <w:szCs w:val="27"/>
        </w:rPr>
      </w:pPr>
      <w:r>
        <w:rPr>
          <w:rFonts w:ascii="Helvetica" w:hAnsi="Helvetica"/>
          <w:color w:val="000000"/>
          <w:sz w:val="33"/>
          <w:szCs w:val="33"/>
          <w:bdr w:val="none" w:sz="0" w:space="0" w:color="auto" w:frame="1"/>
        </w:rPr>
        <w:t xml:space="preserve">Suppose we create the following histograms to compare the exam scores for 2 groups of students of equal size which were taught using two different methods. </w:t>
      </w:r>
    </w:p>
    <w:p w14:paraId="4EDAB271" w14:textId="27DE6DFC" w:rsidR="001A5A1A" w:rsidRDefault="001A5A1A" w:rsidP="001A5A1A">
      <w:pPr>
        <w:pStyle w:val="NormalWeb"/>
        <w:shd w:val="clear" w:color="auto" w:fill="FFFFFF"/>
        <w:textAlignment w:val="baseline"/>
        <w:rPr>
          <w:rFonts w:ascii="Lato" w:hAnsi="Lato"/>
          <w:color w:val="3D3D3D"/>
          <w:sz w:val="27"/>
          <w:szCs w:val="27"/>
        </w:rPr>
      </w:pPr>
      <w:r>
        <w:rPr>
          <w:rFonts w:ascii="Lato" w:hAnsi="Lato"/>
          <w:noProof/>
          <w:color w:val="3D3D3D"/>
          <w:sz w:val="27"/>
          <w:szCs w:val="27"/>
        </w:rPr>
        <w:drawing>
          <wp:inline distT="0" distB="0" distL="0" distR="0" wp14:anchorId="4A26192B" wp14:editId="48DED6AC">
            <wp:extent cx="5486400" cy="4375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7D9B" w14:textId="551F4734" w:rsidR="001A5A1A" w:rsidRPr="001A5A1A" w:rsidRDefault="001A5A1A" w:rsidP="001A5A1A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33"/>
          <w:szCs w:val="33"/>
          <w:bdr w:val="none" w:sz="0" w:space="0" w:color="auto" w:frame="1"/>
        </w:rPr>
      </w:pPr>
      <w:r>
        <w:rPr>
          <w:rFonts w:ascii="Helvetica" w:hAnsi="Helvetica"/>
          <w:color w:val="000000"/>
          <w:sz w:val="33"/>
          <w:szCs w:val="33"/>
          <w:bdr w:val="none" w:sz="0" w:space="0" w:color="auto" w:frame="1"/>
        </w:rPr>
        <w:t xml:space="preserve">Characterize the 2 histograms! Next, compare the two histograms! What do they tell you concerning the effectiveness of Method1 and Method2?  </w:t>
      </w:r>
    </w:p>
    <w:p w14:paraId="730304EB" w14:textId="77777777" w:rsidR="001A5A1A" w:rsidRDefault="001A5A1A" w:rsidP="001A5A1A">
      <w:pPr>
        <w:jc w:val="center"/>
        <w:rPr>
          <w:sz w:val="36"/>
        </w:rPr>
      </w:pPr>
    </w:p>
    <w:p w14:paraId="456F1DC6" w14:textId="0E6B7900" w:rsidR="0060502E" w:rsidRDefault="0060502E"/>
    <w:sectPr w:rsidR="0060502E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D5C5" w14:textId="77777777" w:rsidR="00EB36B8" w:rsidRDefault="00EB36B8">
      <w:r>
        <w:separator/>
      </w:r>
    </w:p>
  </w:endnote>
  <w:endnote w:type="continuationSeparator" w:id="0">
    <w:p w14:paraId="46265F6F" w14:textId="77777777" w:rsidR="00EB36B8" w:rsidRDefault="00E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A61C" w14:textId="77777777" w:rsidR="00EB36B8" w:rsidRDefault="00EB36B8">
      <w:r>
        <w:separator/>
      </w:r>
    </w:p>
  </w:footnote>
  <w:footnote w:type="continuationSeparator" w:id="0">
    <w:p w14:paraId="3FE77976" w14:textId="77777777" w:rsidR="00EB36B8" w:rsidRDefault="00EB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CA91572"/>
    <w:multiLevelType w:val="hybridMultilevel"/>
    <w:tmpl w:val="7DAA66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05511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96E88"/>
    <w:rsid w:val="001A5A1A"/>
    <w:rsid w:val="001A5E2A"/>
    <w:rsid w:val="001A61BF"/>
    <w:rsid w:val="001C31B9"/>
    <w:rsid w:val="001C34B5"/>
    <w:rsid w:val="001D075E"/>
    <w:rsid w:val="001E1495"/>
    <w:rsid w:val="001E40AD"/>
    <w:rsid w:val="001E5BC7"/>
    <w:rsid w:val="001F3079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236A"/>
    <w:rsid w:val="00286A46"/>
    <w:rsid w:val="0029539C"/>
    <w:rsid w:val="002A5090"/>
    <w:rsid w:val="002A6435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579DC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187D"/>
    <w:rsid w:val="003F283B"/>
    <w:rsid w:val="00401E9A"/>
    <w:rsid w:val="00404EFE"/>
    <w:rsid w:val="00410022"/>
    <w:rsid w:val="0042086C"/>
    <w:rsid w:val="00425404"/>
    <w:rsid w:val="00425DBD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85B17"/>
    <w:rsid w:val="00490D91"/>
    <w:rsid w:val="00494424"/>
    <w:rsid w:val="004969CB"/>
    <w:rsid w:val="004A256F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30F4D"/>
    <w:rsid w:val="00533344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C7912"/>
    <w:rsid w:val="005D240F"/>
    <w:rsid w:val="005D4BDE"/>
    <w:rsid w:val="005E44C3"/>
    <w:rsid w:val="005E4A2B"/>
    <w:rsid w:val="005E50B1"/>
    <w:rsid w:val="005E633B"/>
    <w:rsid w:val="005F016E"/>
    <w:rsid w:val="005F355E"/>
    <w:rsid w:val="0060502E"/>
    <w:rsid w:val="00605544"/>
    <w:rsid w:val="00620C74"/>
    <w:rsid w:val="00630518"/>
    <w:rsid w:val="006326F5"/>
    <w:rsid w:val="00636CD7"/>
    <w:rsid w:val="006373BA"/>
    <w:rsid w:val="00644DEE"/>
    <w:rsid w:val="00645A5B"/>
    <w:rsid w:val="00652BC0"/>
    <w:rsid w:val="00654272"/>
    <w:rsid w:val="00657F81"/>
    <w:rsid w:val="00675484"/>
    <w:rsid w:val="00697C30"/>
    <w:rsid w:val="006A0348"/>
    <w:rsid w:val="006C34E6"/>
    <w:rsid w:val="006C4430"/>
    <w:rsid w:val="006C4C88"/>
    <w:rsid w:val="006C7BD4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8DC"/>
    <w:rsid w:val="008E00E1"/>
    <w:rsid w:val="008E0F2C"/>
    <w:rsid w:val="008E5AEE"/>
    <w:rsid w:val="008F3B21"/>
    <w:rsid w:val="009211D8"/>
    <w:rsid w:val="009304F9"/>
    <w:rsid w:val="009433FA"/>
    <w:rsid w:val="009447EF"/>
    <w:rsid w:val="00947413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8697E"/>
    <w:rsid w:val="009957D9"/>
    <w:rsid w:val="009B2393"/>
    <w:rsid w:val="009B356A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66605"/>
    <w:rsid w:val="00A66DB1"/>
    <w:rsid w:val="00A67E9D"/>
    <w:rsid w:val="00A828DD"/>
    <w:rsid w:val="00A83038"/>
    <w:rsid w:val="00A93092"/>
    <w:rsid w:val="00A931B9"/>
    <w:rsid w:val="00A94CEB"/>
    <w:rsid w:val="00AA0618"/>
    <w:rsid w:val="00AA4095"/>
    <w:rsid w:val="00AA5395"/>
    <w:rsid w:val="00AB04CF"/>
    <w:rsid w:val="00AB539E"/>
    <w:rsid w:val="00AB7381"/>
    <w:rsid w:val="00AC1130"/>
    <w:rsid w:val="00AC6D9B"/>
    <w:rsid w:val="00AD0F52"/>
    <w:rsid w:val="00AD3E40"/>
    <w:rsid w:val="00AD436F"/>
    <w:rsid w:val="00AE2D9D"/>
    <w:rsid w:val="00B1467B"/>
    <w:rsid w:val="00B15284"/>
    <w:rsid w:val="00B16BDF"/>
    <w:rsid w:val="00B23996"/>
    <w:rsid w:val="00B30E92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828"/>
    <w:rsid w:val="00BA3B15"/>
    <w:rsid w:val="00BA7B1B"/>
    <w:rsid w:val="00BB549E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9AF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93E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7787"/>
    <w:rsid w:val="00E93141"/>
    <w:rsid w:val="00E95442"/>
    <w:rsid w:val="00EA020F"/>
    <w:rsid w:val="00EA3E9C"/>
    <w:rsid w:val="00EA4115"/>
    <w:rsid w:val="00EB0E8D"/>
    <w:rsid w:val="00EB0F34"/>
    <w:rsid w:val="00EB36B8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EF7878"/>
    <w:rsid w:val="00F07449"/>
    <w:rsid w:val="00F14667"/>
    <w:rsid w:val="00F21B90"/>
    <w:rsid w:val="00F45E3F"/>
    <w:rsid w:val="00F55709"/>
    <w:rsid w:val="00F56920"/>
    <w:rsid w:val="00F62320"/>
    <w:rsid w:val="00F62D17"/>
    <w:rsid w:val="00F64B51"/>
    <w:rsid w:val="00F71C3C"/>
    <w:rsid w:val="00F94CEC"/>
    <w:rsid w:val="00F96079"/>
    <w:rsid w:val="00FA3BEB"/>
    <w:rsid w:val="00FB16C3"/>
    <w:rsid w:val="00FB1813"/>
    <w:rsid w:val="00FC0E7D"/>
    <w:rsid w:val="00FC643F"/>
    <w:rsid w:val="00FD0B09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6B2-DFCE-4C50-BEBF-1B96141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7</cp:revision>
  <cp:lastPrinted>2019-10-01T17:29:00Z</cp:lastPrinted>
  <dcterms:created xsi:type="dcterms:W3CDTF">2023-09-04T22:38:00Z</dcterms:created>
  <dcterms:modified xsi:type="dcterms:W3CDTF">2023-09-04T23:24:00Z</dcterms:modified>
</cp:coreProperties>
</file>