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A" w:rsidRDefault="00111EDA">
      <w:pPr>
        <w:pStyle w:val="Title"/>
        <w:rPr>
          <w:sz w:val="36"/>
        </w:rPr>
      </w:pPr>
      <w:r>
        <w:rPr>
          <w:sz w:val="36"/>
        </w:rPr>
        <w:t>Solution Sketches</w:t>
      </w:r>
    </w:p>
    <w:p w:rsidR="005E4A2B" w:rsidRDefault="00A310C2">
      <w:pPr>
        <w:pStyle w:val="Title"/>
        <w:rPr>
          <w:sz w:val="36"/>
        </w:rPr>
      </w:pPr>
      <w:r>
        <w:rPr>
          <w:sz w:val="36"/>
        </w:rPr>
        <w:t>Midterm</w:t>
      </w:r>
      <w:r w:rsidR="00704477">
        <w:rPr>
          <w:sz w:val="36"/>
        </w:rPr>
        <w:t>2</w:t>
      </w:r>
      <w:r>
        <w:rPr>
          <w:sz w:val="36"/>
        </w:rPr>
        <w:t xml:space="preserve"> </w:t>
      </w:r>
      <w:r w:rsidR="005E4A2B">
        <w:rPr>
          <w:sz w:val="36"/>
        </w:rPr>
        <w:t>Exam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477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704477">
      <w:pPr>
        <w:jc w:val="center"/>
        <w:rPr>
          <w:sz w:val="36"/>
        </w:rPr>
      </w:pPr>
      <w:r>
        <w:rPr>
          <w:sz w:val="36"/>
        </w:rPr>
        <w:t>April 7, 201</w:t>
      </w:r>
      <w:r w:rsidR="0040000D">
        <w:rPr>
          <w:sz w:val="36"/>
        </w:rPr>
        <w:t>6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Pr="0055244F" w:rsidRDefault="005E4A2B" w:rsidP="001E40AD">
      <w:pPr>
        <w:rPr>
          <w:sz w:val="32"/>
        </w:rPr>
      </w:pPr>
      <w:r w:rsidRPr="0055244F">
        <w:rPr>
          <w:sz w:val="32"/>
        </w:rPr>
        <w:t xml:space="preserve">Problem 1 --- </w:t>
      </w:r>
      <w:r w:rsidR="0055244F" w:rsidRPr="0055244F">
        <w:rPr>
          <w:sz w:val="32"/>
        </w:rPr>
        <w:t xml:space="preserve">Computing </w:t>
      </w:r>
      <w:r w:rsidR="00EA72CA" w:rsidRPr="0055244F">
        <w:rPr>
          <w:sz w:val="32"/>
        </w:rPr>
        <w:t>Entropy</w:t>
      </w:r>
      <w:r w:rsidR="00DE02F5" w:rsidRPr="0055244F">
        <w:rPr>
          <w:sz w:val="32"/>
        </w:rPr>
        <w:t xml:space="preserve"> </w:t>
      </w:r>
      <w:r w:rsidR="0046195A">
        <w:rPr>
          <w:sz w:val="32"/>
        </w:rPr>
        <w:t>using</w:t>
      </w:r>
      <w:r w:rsidR="00DE02F5" w:rsidRPr="0055244F">
        <w:rPr>
          <w:sz w:val="32"/>
        </w:rPr>
        <w:t xml:space="preserve"> R </w:t>
      </w:r>
      <w:r w:rsidR="004576A1" w:rsidRPr="0055244F">
        <w:rPr>
          <w:sz w:val="32"/>
        </w:rPr>
        <w:t>[</w:t>
      </w:r>
      <w:r w:rsidR="0055244F" w:rsidRPr="0055244F">
        <w:rPr>
          <w:sz w:val="32"/>
        </w:rPr>
        <w:t>1</w:t>
      </w:r>
      <w:r w:rsidR="0046195A">
        <w:rPr>
          <w:sz w:val="32"/>
        </w:rPr>
        <w:t>1</w:t>
      </w:r>
      <w:r w:rsidR="004576A1" w:rsidRPr="0055244F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55244F">
        <w:rPr>
          <w:sz w:val="32"/>
        </w:rPr>
        <w:t>2</w:t>
      </w:r>
      <w:r>
        <w:rPr>
          <w:sz w:val="32"/>
        </w:rPr>
        <w:t xml:space="preserve"> --- </w:t>
      </w:r>
      <w:r w:rsidR="004576A1">
        <w:rPr>
          <w:sz w:val="32"/>
        </w:rPr>
        <w:t>Tree Models and Classification in General</w:t>
      </w:r>
      <w:r w:rsidR="001616A3">
        <w:rPr>
          <w:sz w:val="32"/>
        </w:rPr>
        <w:t xml:space="preserve"> [</w:t>
      </w:r>
      <w:r w:rsidR="0055244F">
        <w:rPr>
          <w:sz w:val="32"/>
        </w:rPr>
        <w:t>1</w:t>
      </w:r>
      <w:r w:rsidR="00E36DD8">
        <w:rPr>
          <w:sz w:val="32"/>
        </w:rPr>
        <w:t>6</w:t>
      </w:r>
      <w:r w:rsidR="001616A3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55244F">
        <w:rPr>
          <w:sz w:val="32"/>
        </w:rPr>
        <w:t>3</w:t>
      </w:r>
      <w:r>
        <w:rPr>
          <w:sz w:val="32"/>
        </w:rPr>
        <w:t xml:space="preserve"> --- </w:t>
      </w:r>
      <w:r w:rsidR="0055244F">
        <w:rPr>
          <w:sz w:val="32"/>
        </w:rPr>
        <w:t>K-NN and</w:t>
      </w:r>
      <w:r w:rsidR="004576A1">
        <w:rPr>
          <w:sz w:val="32"/>
        </w:rPr>
        <w:t xml:space="preserve"> SVM [</w:t>
      </w:r>
      <w:r w:rsidR="00E36DD8">
        <w:rPr>
          <w:sz w:val="32"/>
        </w:rPr>
        <w:t>9</w:t>
      </w:r>
      <w:r w:rsidR="004576A1">
        <w:rPr>
          <w:sz w:val="32"/>
        </w:rPr>
        <w:t>]</w:t>
      </w:r>
    </w:p>
    <w:p w:rsidR="0055244F" w:rsidRDefault="0055244F">
      <w:pPr>
        <w:rPr>
          <w:sz w:val="32"/>
        </w:rPr>
      </w:pPr>
      <w:r>
        <w:rPr>
          <w:sz w:val="32"/>
        </w:rPr>
        <w:t>Problem 4 --- DBSCAN [6]</w:t>
      </w:r>
    </w:p>
    <w:p w:rsidR="001C34B5" w:rsidRDefault="001C34B5">
      <w:pPr>
        <w:rPr>
          <w:sz w:val="32"/>
        </w:rPr>
      </w:pPr>
      <w:r>
        <w:rPr>
          <w:sz w:val="32"/>
        </w:rPr>
        <w:t xml:space="preserve">Problem 5 --- </w:t>
      </w:r>
      <w:r w:rsidR="0055244F">
        <w:rPr>
          <w:sz w:val="32"/>
        </w:rPr>
        <w:t xml:space="preserve">Analyzing DBSCAN Clustering Results using R </w:t>
      </w:r>
      <w:r w:rsidR="004576A1">
        <w:rPr>
          <w:sz w:val="32"/>
        </w:rPr>
        <w:t>[1</w:t>
      </w:r>
      <w:r w:rsidR="0040000D">
        <w:rPr>
          <w:sz w:val="32"/>
        </w:rPr>
        <w:t>0</w:t>
      </w:r>
      <w:r w:rsidR="004576A1">
        <w:rPr>
          <w:sz w:val="32"/>
        </w:rPr>
        <w:t>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4576A1">
        <w:rPr>
          <w:rFonts w:ascii="Symbol" w:hAnsi="Symbol"/>
          <w:sz w:val="36"/>
        </w:rPr>
        <w:t></w:t>
      </w:r>
      <w:r w:rsidR="0040000D">
        <w:rPr>
          <w:rFonts w:ascii="Symbol" w:hAnsi="Symbol"/>
          <w:sz w:val="36"/>
        </w:rPr>
        <w:t>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jc w:val="center"/>
        <w:rPr>
          <w:b/>
          <w:bCs/>
          <w:sz w:val="36"/>
        </w:rPr>
      </w:pPr>
    </w:p>
    <w:p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</w:t>
      </w:r>
      <w:r w:rsidR="004576A1">
        <w:rPr>
          <w:rFonts w:ascii="Times New Roman" w:hAnsi="Times New Roman" w:cs="Times New Roman"/>
          <w:sz w:val="28"/>
        </w:rPr>
        <w:t xml:space="preserve">and use of computers (but not e-mail) is allowed </w:t>
      </w:r>
      <w:r w:rsidR="006C4C88">
        <w:rPr>
          <w:rFonts w:ascii="Times New Roman" w:hAnsi="Times New Roman" w:cs="Times New Roman"/>
          <w:sz w:val="28"/>
        </w:rPr>
        <w:t xml:space="preserve">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DE02F5">
        <w:rPr>
          <w:rFonts w:ascii="Times New Roman" w:hAnsi="Times New Roman" w:cs="Times New Roman"/>
          <w:sz w:val="28"/>
        </w:rPr>
        <w:t>1</w:t>
      </w:r>
      <w:r w:rsidR="002E40DD">
        <w:rPr>
          <w:rFonts w:ascii="Times New Roman" w:hAnsi="Times New Roman" w:cs="Times New Roman"/>
          <w:sz w:val="28"/>
        </w:rPr>
        <w:t>4</w:t>
      </w:r>
      <w:r w:rsidR="00DE02F5">
        <w:rPr>
          <w:rFonts w:ascii="Times New Roman" w:hAnsi="Times New Roman" w:cs="Times New Roman"/>
          <w:sz w:val="28"/>
        </w:rPr>
        <w:t>-1</w:t>
      </w:r>
      <w:r w:rsidR="002E40D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F62320" w:rsidRPr="001616A3" w:rsidRDefault="00F62320" w:rsidP="001616A3">
      <w:pPr>
        <w:pStyle w:val="PlainText"/>
        <w:rPr>
          <w:bCs/>
          <w:color w:val="FF000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1868AB" w:rsidRDefault="008518D5" w:rsidP="001616A3">
      <w:pPr>
        <w:pStyle w:val="PlainText"/>
        <w:pageBreakBefore/>
        <w:numPr>
          <w:ilvl w:val="0"/>
          <w:numId w:val="23"/>
        </w:numPr>
      </w:pPr>
      <w:r>
        <w:rPr>
          <w:rFonts w:ascii="Times New Roman" w:eastAsia="MS Mincho" w:hAnsi="Times New Roman"/>
          <w:b/>
          <w:sz w:val="28"/>
        </w:rPr>
        <w:lastRenderedPageBreak/>
        <w:t xml:space="preserve">Computing </w:t>
      </w:r>
      <w:r w:rsidR="00EA72CA">
        <w:rPr>
          <w:rFonts w:ascii="Times New Roman" w:eastAsia="MS Mincho" w:hAnsi="Times New Roman"/>
          <w:b/>
          <w:sz w:val="28"/>
        </w:rPr>
        <w:t>Entropy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="0046195A">
        <w:rPr>
          <w:rFonts w:ascii="Times New Roman" w:eastAsia="MS Mincho" w:hAnsi="Times New Roman"/>
          <w:b/>
          <w:sz w:val="28"/>
        </w:rPr>
        <w:t>using</w:t>
      </w:r>
      <w:r>
        <w:rPr>
          <w:rFonts w:ascii="Times New Roman" w:eastAsia="MS Mincho" w:hAnsi="Times New Roman"/>
          <w:b/>
          <w:sz w:val="28"/>
        </w:rPr>
        <w:t xml:space="preserve"> R </w:t>
      </w:r>
      <w:r w:rsidR="00D0530F">
        <w:rPr>
          <w:rFonts w:ascii="Times New Roman" w:eastAsia="MS Mincho" w:hAnsi="Times New Roman"/>
          <w:b/>
          <w:sz w:val="28"/>
        </w:rPr>
        <w:t>[</w:t>
      </w:r>
      <w:r w:rsidR="0055244F">
        <w:rPr>
          <w:rFonts w:ascii="Times New Roman" w:eastAsia="MS Mincho" w:hAnsi="Times New Roman"/>
          <w:b/>
          <w:sz w:val="28"/>
        </w:rPr>
        <w:t>1</w:t>
      </w:r>
      <w:r w:rsidR="0046195A">
        <w:rPr>
          <w:rFonts w:ascii="Times New Roman" w:eastAsia="MS Mincho" w:hAnsi="Times New Roman"/>
          <w:b/>
          <w:sz w:val="28"/>
        </w:rPr>
        <w:t>1</w:t>
      </w:r>
      <w:r w:rsidR="00D0530F">
        <w:rPr>
          <w:rFonts w:ascii="Times New Roman" w:eastAsia="MS Mincho" w:hAnsi="Times New Roman"/>
          <w:b/>
          <w:sz w:val="28"/>
        </w:rPr>
        <w:t>]</w:t>
      </w:r>
    </w:p>
    <w:p w:rsidR="001868AB" w:rsidRDefault="00141016" w:rsidP="00A169CA">
      <w:r>
        <w:t xml:space="preserve">Write a function </w:t>
      </w:r>
      <w:r w:rsidR="00EA72CA">
        <w:rPr>
          <w:i/>
        </w:rPr>
        <w:t xml:space="preserve">H </w:t>
      </w:r>
      <w:r>
        <w:t>in R</w:t>
      </w:r>
      <w:r w:rsidR="005D142F">
        <w:rPr>
          <w:rStyle w:val="FootnoteReference"/>
        </w:rPr>
        <w:footnoteReference w:id="1"/>
      </w:r>
      <w:r>
        <w:t>, whose input is a vector of class proportions of arbitrary length</w:t>
      </w:r>
      <w:r w:rsidR="00200927">
        <w:rPr>
          <w:rStyle w:val="FootnoteReference"/>
        </w:rPr>
        <w:footnoteReference w:id="2"/>
      </w:r>
      <w:r>
        <w:t xml:space="preserve"> called v (</w:t>
      </w:r>
      <w:r w:rsidR="00697105">
        <w:t>v</w:t>
      </w:r>
      <w:r>
        <w:t xml:space="preserve"> contains O and positive numbers whose sum is exactly one) and returns the </w:t>
      </w:r>
      <w:r w:rsidR="00EA72CA">
        <w:t xml:space="preserve">entropy </w:t>
      </w:r>
      <w:proofErr w:type="gramStart"/>
      <w:r w:rsidR="00EA72CA">
        <w:t xml:space="preserve">of </w:t>
      </w:r>
      <w:r>
        <w:t xml:space="preserve"> for</w:t>
      </w:r>
      <w:proofErr w:type="gramEnd"/>
      <w:r>
        <w:t xml:space="preserve"> v; e.g. </w:t>
      </w:r>
    </w:p>
    <w:p w:rsidR="00141016" w:rsidRPr="00BC5256" w:rsidRDefault="00141016" w:rsidP="00A169CA">
      <w:pPr>
        <w:rPr>
          <w:rFonts w:ascii="Courier" w:hAnsi="Courier"/>
        </w:rPr>
      </w:pPr>
      <w:r w:rsidRPr="00BC5256">
        <w:rPr>
          <w:rFonts w:ascii="Courier" w:hAnsi="Courier"/>
        </w:rPr>
        <w:t>v&lt;</w:t>
      </w:r>
      <w:r w:rsidR="00D0530F" w:rsidRPr="00BC5256">
        <w:rPr>
          <w:rFonts w:ascii="Courier" w:hAnsi="Courier"/>
        </w:rPr>
        <w:t>-</w:t>
      </w:r>
      <w:proofErr w:type="gramStart"/>
      <w:r w:rsidRPr="00BC5256">
        <w:rPr>
          <w:rFonts w:ascii="Courier" w:hAnsi="Courier"/>
        </w:rPr>
        <w:t>c(</w:t>
      </w:r>
      <w:proofErr w:type="gramEnd"/>
      <w:r w:rsidRPr="00BC5256">
        <w:rPr>
          <w:rFonts w:ascii="Courier" w:hAnsi="Courier"/>
        </w:rPr>
        <w:t>0.5, 0.25, 0.25</w:t>
      </w:r>
      <w:r w:rsidR="00EA72CA" w:rsidRPr="00BC5256">
        <w:rPr>
          <w:rFonts w:ascii="Courier" w:hAnsi="Courier"/>
        </w:rPr>
        <w:t>, 0</w:t>
      </w:r>
      <w:r w:rsidRPr="00BC5256">
        <w:rPr>
          <w:rFonts w:ascii="Courier" w:hAnsi="Courier"/>
        </w:rPr>
        <w:t>)</w:t>
      </w:r>
    </w:p>
    <w:p w:rsidR="00200927" w:rsidRPr="00BC5256" w:rsidRDefault="00BB4FC9" w:rsidP="00A169CA">
      <w:pPr>
        <w:rPr>
          <w:rFonts w:ascii="Courier" w:hAnsi="Courier"/>
        </w:rPr>
      </w:pPr>
      <w:proofErr w:type="gramStart"/>
      <w:r w:rsidRPr="00BC5256">
        <w:rPr>
          <w:rFonts w:ascii="Courier" w:hAnsi="Courier"/>
        </w:rPr>
        <w:t>H</w:t>
      </w:r>
      <w:r w:rsidR="00141016" w:rsidRPr="00BC5256">
        <w:rPr>
          <w:rFonts w:ascii="Courier" w:hAnsi="Courier"/>
        </w:rPr>
        <w:t>(</w:t>
      </w:r>
      <w:proofErr w:type="gramEnd"/>
      <w:r w:rsidR="00141016" w:rsidRPr="00BC5256">
        <w:rPr>
          <w:rFonts w:ascii="Courier" w:hAnsi="Courier"/>
        </w:rPr>
        <w:t>v)</w:t>
      </w:r>
    </w:p>
    <w:p w:rsidR="00141016" w:rsidRDefault="00141016" w:rsidP="00A169CA"/>
    <w:p w:rsidR="00141016" w:rsidRDefault="00141016" w:rsidP="00A169CA">
      <w:proofErr w:type="gramStart"/>
      <w:r w:rsidRPr="00D0530F">
        <w:rPr>
          <w:i/>
        </w:rPr>
        <w:t>would</w:t>
      </w:r>
      <w:proofErr w:type="gramEnd"/>
      <w:r w:rsidRPr="00D0530F">
        <w:rPr>
          <w:i/>
        </w:rPr>
        <w:t xml:space="preserve"> return:</w:t>
      </w:r>
      <w:r>
        <w:t xml:space="preserve"> </w:t>
      </w:r>
      <w:r w:rsidR="00EA72CA">
        <w:t>0.5*log</w:t>
      </w:r>
      <w:r w:rsidR="00EA72CA" w:rsidRPr="00EA72CA">
        <w:rPr>
          <w:vertAlign w:val="subscript"/>
        </w:rPr>
        <w:t>2</w:t>
      </w:r>
      <w:r w:rsidR="00EA72CA">
        <w:t>(2)</w:t>
      </w:r>
      <w:r w:rsidR="0055244F">
        <w:t xml:space="preserve"> </w:t>
      </w:r>
      <w:r w:rsidR="00EA72CA">
        <w:t>+ 2*1/4*log</w:t>
      </w:r>
      <w:r w:rsidR="00EA72CA" w:rsidRPr="00EA1306">
        <w:rPr>
          <w:vertAlign w:val="subscript"/>
        </w:rPr>
        <w:t>2</w:t>
      </w:r>
      <w:r w:rsidR="00EA72CA">
        <w:t>(4)</w:t>
      </w:r>
      <w:r w:rsidR="0055244F">
        <w:t xml:space="preserve"> </w:t>
      </w:r>
      <w:r w:rsidR="00EA72CA">
        <w:t>+ 0=</w:t>
      </w:r>
      <w:r w:rsidR="0055244F">
        <w:t>1.5</w:t>
      </w:r>
    </w:p>
    <w:p w:rsidR="00EA72CA" w:rsidRDefault="00EA72CA" w:rsidP="00A169CA"/>
    <w:p w:rsidR="00BE3E9C" w:rsidRPr="00BB4FC9" w:rsidRDefault="00EA72CA" w:rsidP="00CC0C1C">
      <w:r>
        <w:t>Remark: Values of 0 in the input vector do not make any contributions to the overall entropy</w:t>
      </w:r>
      <w:r>
        <w:rPr>
          <w:rFonts w:ascii="Lucida Bright" w:hAnsi="Lucida Bright"/>
        </w:rPr>
        <w:t>—</w:t>
      </w:r>
      <w:r>
        <w:t>th</w:t>
      </w:r>
      <w:r w:rsidR="0055244F">
        <w:t>eir</w:t>
      </w:r>
      <w:r>
        <w:t xml:space="preserve"> contribution is 0; therefore, make sure when you write the code of the H function that you do not compute 0*log</w:t>
      </w:r>
      <w:r w:rsidRPr="00EA72CA">
        <w:rPr>
          <w:vertAlign w:val="subscript"/>
        </w:rPr>
        <w:t>2</w:t>
      </w:r>
      <w:r>
        <w:t>(</w:t>
      </w:r>
      <w:r w:rsidR="00212042">
        <w:t>0</w:t>
      </w:r>
      <w:r>
        <w:t>) as this will return NA</w:t>
      </w:r>
      <w:r w:rsidR="0055244F">
        <w:rPr>
          <w:rStyle w:val="FootnoteReference"/>
        </w:rPr>
        <w:footnoteReference w:id="3"/>
      </w:r>
      <w:r w:rsidR="0055244F">
        <w:t>.</w:t>
      </w:r>
    </w:p>
    <w:p w:rsidR="00212042" w:rsidRDefault="00212042" w:rsidP="00CC0C1C">
      <w:pPr>
        <w:rPr>
          <w:rFonts w:ascii="Verdana" w:hAnsi="Verdana"/>
          <w:sz w:val="28"/>
          <w:szCs w:val="28"/>
        </w:rPr>
      </w:pPr>
    </w:p>
    <w:p w:rsidR="00B00627" w:rsidRPr="00B00627" w:rsidRDefault="00B00627" w:rsidP="00B00627">
      <w:pPr>
        <w:rPr>
          <w:rFonts w:ascii="Courier" w:hAnsi="Courier"/>
          <w:sz w:val="28"/>
          <w:szCs w:val="28"/>
        </w:rPr>
      </w:pPr>
      <w:r w:rsidRPr="00B00627">
        <w:rPr>
          <w:rFonts w:ascii="Courier" w:hAnsi="Courier"/>
          <w:sz w:val="28"/>
          <w:szCs w:val="28"/>
        </w:rPr>
        <w:t xml:space="preserve">H &lt;- </w:t>
      </w:r>
      <w:proofErr w:type="gramStart"/>
      <w:r w:rsidRPr="00B00627">
        <w:rPr>
          <w:rFonts w:ascii="Courier" w:hAnsi="Courier"/>
          <w:sz w:val="28"/>
          <w:szCs w:val="28"/>
        </w:rPr>
        <w:t>function(</w:t>
      </w:r>
      <w:proofErr w:type="gramEnd"/>
      <w:r w:rsidRPr="00B00627">
        <w:rPr>
          <w:rFonts w:ascii="Courier" w:hAnsi="Courier"/>
          <w:sz w:val="28"/>
          <w:szCs w:val="28"/>
        </w:rPr>
        <w:t>v){</w:t>
      </w:r>
    </w:p>
    <w:p w:rsidR="00B00627" w:rsidRPr="00B00627" w:rsidRDefault="00BB5CC7" w:rsidP="00BB5CC7">
      <w:pPr>
        <w:ind w:firstLine="720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H</w:t>
      </w:r>
      <w:r w:rsidR="00B00627" w:rsidRPr="00B00627">
        <w:rPr>
          <w:rFonts w:ascii="Courier" w:hAnsi="Courier"/>
          <w:sz w:val="28"/>
          <w:szCs w:val="28"/>
        </w:rPr>
        <w:t xml:space="preserve"> &lt;- 0</w:t>
      </w:r>
    </w:p>
    <w:p w:rsidR="00BB5CC7" w:rsidRDefault="00B00627" w:rsidP="00BB5CC7">
      <w:pPr>
        <w:ind w:firstLine="660"/>
        <w:rPr>
          <w:rFonts w:ascii="Courier" w:hAnsi="Courier"/>
          <w:sz w:val="28"/>
          <w:szCs w:val="28"/>
        </w:rPr>
      </w:pPr>
      <w:proofErr w:type="gramStart"/>
      <w:r w:rsidRPr="00B00627">
        <w:rPr>
          <w:rFonts w:ascii="Courier" w:hAnsi="Courier"/>
          <w:sz w:val="28"/>
          <w:szCs w:val="28"/>
        </w:rPr>
        <w:t>for(</w:t>
      </w:r>
      <w:proofErr w:type="spellStart"/>
      <w:proofErr w:type="gramEnd"/>
      <w:r w:rsidRPr="00B00627">
        <w:rPr>
          <w:rFonts w:ascii="Courier" w:hAnsi="Courier"/>
          <w:sz w:val="28"/>
          <w:szCs w:val="28"/>
        </w:rPr>
        <w:t>i</w:t>
      </w:r>
      <w:proofErr w:type="spellEnd"/>
      <w:r w:rsidRPr="00B00627">
        <w:rPr>
          <w:rFonts w:ascii="Courier" w:hAnsi="Courier"/>
          <w:sz w:val="28"/>
          <w:szCs w:val="28"/>
        </w:rPr>
        <w:t xml:space="preserve"> in 1:length(v)){</w:t>
      </w:r>
    </w:p>
    <w:p w:rsidR="00B00627" w:rsidRPr="00B00627" w:rsidRDefault="00B00627" w:rsidP="00BB5CC7">
      <w:pPr>
        <w:ind w:left="720" w:firstLine="720"/>
        <w:rPr>
          <w:rFonts w:ascii="Courier" w:hAnsi="Courier"/>
          <w:sz w:val="28"/>
          <w:szCs w:val="28"/>
        </w:rPr>
      </w:pPr>
      <w:proofErr w:type="gramStart"/>
      <w:r w:rsidRPr="00B00627">
        <w:rPr>
          <w:rFonts w:ascii="Courier" w:hAnsi="Courier"/>
          <w:sz w:val="28"/>
          <w:szCs w:val="28"/>
        </w:rPr>
        <w:t>if(</w:t>
      </w:r>
      <w:proofErr w:type="gramEnd"/>
      <w:r w:rsidRPr="00B00627">
        <w:rPr>
          <w:rFonts w:ascii="Courier" w:hAnsi="Courier"/>
          <w:sz w:val="28"/>
          <w:szCs w:val="28"/>
        </w:rPr>
        <w:t>v[[</w:t>
      </w:r>
      <w:proofErr w:type="spellStart"/>
      <w:r w:rsidRPr="00B00627">
        <w:rPr>
          <w:rFonts w:ascii="Courier" w:hAnsi="Courier"/>
          <w:sz w:val="28"/>
          <w:szCs w:val="28"/>
        </w:rPr>
        <w:t>i</w:t>
      </w:r>
      <w:proofErr w:type="spellEnd"/>
      <w:r w:rsidRPr="00B00627">
        <w:rPr>
          <w:rFonts w:ascii="Courier" w:hAnsi="Courier"/>
          <w:sz w:val="28"/>
          <w:szCs w:val="28"/>
        </w:rPr>
        <w:t xml:space="preserve">]] != 0){ </w:t>
      </w:r>
    </w:p>
    <w:p w:rsidR="00B00627" w:rsidRPr="00CE1FAA" w:rsidRDefault="00BB5CC7" w:rsidP="00CE1FAA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     </w:t>
      </w:r>
      <w:r>
        <w:rPr>
          <w:rFonts w:ascii="Courier" w:hAnsi="Courier"/>
          <w:sz w:val="28"/>
          <w:szCs w:val="28"/>
        </w:rPr>
        <w:tab/>
      </w:r>
      <w:r w:rsidR="00CE1FAA">
        <w:rPr>
          <w:rFonts w:ascii="Courier" w:hAnsi="Courier"/>
          <w:sz w:val="28"/>
          <w:szCs w:val="28"/>
        </w:rPr>
        <w:t>H</w:t>
      </w:r>
      <w:r w:rsidR="00B00627" w:rsidRPr="00B00627">
        <w:rPr>
          <w:rFonts w:ascii="Courier" w:hAnsi="Courier"/>
          <w:sz w:val="28"/>
          <w:szCs w:val="28"/>
        </w:rPr>
        <w:t xml:space="preserve">&lt;- </w:t>
      </w:r>
      <w:r w:rsidR="00026A36">
        <w:rPr>
          <w:rFonts w:ascii="Courier" w:hAnsi="Courier"/>
          <w:sz w:val="28"/>
          <w:szCs w:val="28"/>
        </w:rPr>
        <w:t>v[</w:t>
      </w:r>
      <w:proofErr w:type="spellStart"/>
      <w:r w:rsidR="00026A36">
        <w:rPr>
          <w:rFonts w:ascii="Courier" w:hAnsi="Courier"/>
          <w:sz w:val="28"/>
          <w:szCs w:val="28"/>
        </w:rPr>
        <w:t>i</w:t>
      </w:r>
      <w:proofErr w:type="spellEnd"/>
      <w:r w:rsidR="00026A36">
        <w:rPr>
          <w:rFonts w:ascii="Courier" w:hAnsi="Courier"/>
          <w:sz w:val="28"/>
          <w:szCs w:val="28"/>
        </w:rPr>
        <w:t>]*</w:t>
      </w:r>
      <w:proofErr w:type="gramStart"/>
      <w:r w:rsidR="00B00627" w:rsidRPr="00B00627">
        <w:rPr>
          <w:rFonts w:ascii="Courier" w:hAnsi="Courier"/>
          <w:sz w:val="28"/>
          <w:szCs w:val="28"/>
        </w:rPr>
        <w:t>log2(</w:t>
      </w:r>
      <w:proofErr w:type="gramEnd"/>
      <w:r w:rsidR="00026A36">
        <w:rPr>
          <w:rFonts w:ascii="Courier" w:hAnsi="Courier"/>
          <w:sz w:val="28"/>
          <w:szCs w:val="28"/>
        </w:rPr>
        <w:t>1/v[</w:t>
      </w:r>
      <w:proofErr w:type="spellStart"/>
      <w:r w:rsidR="00026A36">
        <w:rPr>
          <w:rFonts w:ascii="Courier" w:hAnsi="Courier"/>
          <w:sz w:val="28"/>
          <w:szCs w:val="28"/>
        </w:rPr>
        <w:t>i</w:t>
      </w:r>
      <w:proofErr w:type="spellEnd"/>
      <w:r w:rsidR="00026A36">
        <w:rPr>
          <w:rFonts w:ascii="Courier" w:hAnsi="Courier"/>
          <w:sz w:val="28"/>
          <w:szCs w:val="28"/>
        </w:rPr>
        <w:t>]</w:t>
      </w:r>
      <w:r w:rsidR="00CE1FAA">
        <w:rPr>
          <w:rFonts w:ascii="Courier" w:hAnsi="Courier"/>
          <w:sz w:val="28"/>
          <w:szCs w:val="28"/>
        </w:rPr>
        <w:t>)+ H}</w:t>
      </w:r>
      <w:r w:rsidR="00B00627" w:rsidRPr="00B00627">
        <w:rPr>
          <w:rFonts w:ascii="Courier" w:hAnsi="Courier"/>
          <w:sz w:val="28"/>
          <w:szCs w:val="28"/>
        </w:rPr>
        <w:t xml:space="preserve">   </w:t>
      </w:r>
      <w:r>
        <w:rPr>
          <w:rFonts w:ascii="Courier" w:hAnsi="Courier"/>
          <w:sz w:val="28"/>
          <w:szCs w:val="28"/>
        </w:rPr>
        <w:t xml:space="preserve"> </w:t>
      </w:r>
    </w:p>
    <w:p w:rsidR="00B00627" w:rsidRPr="006B6DB4" w:rsidRDefault="00BB5CC7" w:rsidP="00B00627">
      <w:pPr>
        <w:rPr>
          <w:rFonts w:ascii="Courier" w:hAnsi="Courier"/>
          <w:sz w:val="28"/>
          <w:szCs w:val="28"/>
        </w:rPr>
      </w:pPr>
      <w:r w:rsidRPr="006B6DB4">
        <w:rPr>
          <w:rFonts w:ascii="Courier" w:hAnsi="Courier"/>
          <w:sz w:val="28"/>
          <w:szCs w:val="28"/>
        </w:rPr>
        <w:t xml:space="preserve">    </w:t>
      </w:r>
      <w:r w:rsidR="00B00627" w:rsidRPr="006B6DB4">
        <w:rPr>
          <w:rFonts w:ascii="Courier" w:hAnsi="Courier"/>
          <w:sz w:val="28"/>
          <w:szCs w:val="28"/>
        </w:rPr>
        <w:t>}</w:t>
      </w:r>
    </w:p>
    <w:p w:rsidR="00B00627" w:rsidRPr="00B00627" w:rsidRDefault="00BB5CC7" w:rsidP="00B00627">
      <w:pPr>
        <w:rPr>
          <w:rFonts w:ascii="Courier" w:hAnsi="Courier"/>
          <w:sz w:val="28"/>
          <w:szCs w:val="28"/>
        </w:rPr>
      </w:pPr>
      <w:r w:rsidRPr="006B6DB4">
        <w:rPr>
          <w:rFonts w:ascii="Courier" w:hAnsi="Courier"/>
          <w:sz w:val="28"/>
          <w:szCs w:val="28"/>
        </w:rPr>
        <w:t xml:space="preserve">    </w:t>
      </w:r>
      <w:proofErr w:type="gramStart"/>
      <w:r w:rsidR="00B00627" w:rsidRPr="00B00627">
        <w:rPr>
          <w:rFonts w:ascii="Courier" w:hAnsi="Courier"/>
          <w:sz w:val="28"/>
          <w:szCs w:val="28"/>
        </w:rPr>
        <w:t>return(</w:t>
      </w:r>
      <w:proofErr w:type="gramEnd"/>
      <w:r w:rsidR="00B00627" w:rsidRPr="00B00627">
        <w:rPr>
          <w:rFonts w:ascii="Courier" w:hAnsi="Courier"/>
          <w:sz w:val="28"/>
          <w:szCs w:val="28"/>
        </w:rPr>
        <w:t>H)</w:t>
      </w:r>
    </w:p>
    <w:p w:rsidR="00D0530F" w:rsidRPr="00B00627" w:rsidRDefault="00B00627" w:rsidP="00B00627">
      <w:pPr>
        <w:rPr>
          <w:rFonts w:ascii="Courier" w:hAnsi="Courier"/>
          <w:sz w:val="28"/>
          <w:szCs w:val="28"/>
        </w:rPr>
      </w:pPr>
      <w:r w:rsidRPr="00B00627">
        <w:rPr>
          <w:rFonts w:ascii="Courier" w:hAnsi="Courier"/>
          <w:sz w:val="28"/>
          <w:szCs w:val="28"/>
        </w:rPr>
        <w:t>}</w:t>
      </w:r>
    </w:p>
    <w:p w:rsidR="00D0530F" w:rsidRPr="00BC5256" w:rsidRDefault="00D0530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EA72CA" w:rsidRPr="00BC5256" w:rsidRDefault="00EA72CA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5244F" w:rsidRPr="00BC5256" w:rsidRDefault="0055244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5244F" w:rsidRPr="00BC5256" w:rsidRDefault="0055244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5244F" w:rsidRPr="00BC5256" w:rsidRDefault="0055244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5244F" w:rsidRPr="00BC5256" w:rsidRDefault="0055244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EA72CA" w:rsidRPr="00BC5256" w:rsidRDefault="00EA72CA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EA72CA" w:rsidRPr="00BC5256" w:rsidRDefault="00EA72CA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212042" w:rsidRPr="00BC5256" w:rsidRDefault="00212042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212042" w:rsidRDefault="00212042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D142F" w:rsidRDefault="005D142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D142F" w:rsidRDefault="005D142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5D142F" w:rsidRPr="00BC5256" w:rsidRDefault="005D142F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212042" w:rsidRPr="00BC5256" w:rsidRDefault="00212042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EA72CA" w:rsidRPr="00BC5256" w:rsidRDefault="00EA72CA" w:rsidP="00CC0C1C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EA72CA" w:rsidRPr="00BC5256" w:rsidRDefault="00EA72CA" w:rsidP="00CC0C1C">
      <w:pPr>
        <w:rPr>
          <w:rFonts w:ascii="Courier" w:hAnsi="Courier"/>
          <w:i/>
          <w:sz w:val="22"/>
          <w:szCs w:val="22"/>
        </w:rPr>
      </w:pPr>
    </w:p>
    <w:p w:rsidR="00D0530F" w:rsidRPr="00BC5256" w:rsidRDefault="00D0530F" w:rsidP="00D0530F">
      <w:pPr>
        <w:rPr>
          <w:rFonts w:ascii="Courier" w:hAnsi="Courier"/>
          <w:b/>
          <w:color w:val="0070C0"/>
          <w:sz w:val="28"/>
        </w:rPr>
      </w:pPr>
    </w:p>
    <w:p w:rsidR="001868AB" w:rsidRDefault="0055244F" w:rsidP="001868AB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>2</w:t>
      </w:r>
      <w:r w:rsidR="001868AB">
        <w:rPr>
          <w:rFonts w:ascii="Times New Roman" w:eastAsia="MS Mincho" w:hAnsi="Times New Roman"/>
          <w:b/>
          <w:sz w:val="28"/>
        </w:rPr>
        <w:t xml:space="preserve">) </w:t>
      </w:r>
      <w:r w:rsidR="004576A1">
        <w:rPr>
          <w:rFonts w:ascii="Times New Roman" w:eastAsia="MS Mincho" w:hAnsi="Times New Roman"/>
          <w:b/>
          <w:sz w:val="28"/>
        </w:rPr>
        <w:t>Tree Models</w:t>
      </w:r>
      <w:r w:rsidR="00697105">
        <w:rPr>
          <w:rFonts w:ascii="Times New Roman" w:eastAsia="MS Mincho" w:hAnsi="Times New Roman"/>
          <w:b/>
          <w:sz w:val="28"/>
        </w:rPr>
        <w:t xml:space="preserve"> and Classification in General </w:t>
      </w:r>
      <w:r w:rsidR="00EB38DA">
        <w:rPr>
          <w:rFonts w:ascii="Times New Roman" w:eastAsia="MS Mincho" w:hAnsi="Times New Roman"/>
          <w:b/>
          <w:sz w:val="28"/>
        </w:rPr>
        <w:t>[</w:t>
      </w:r>
      <w:r w:rsidR="00083EAA">
        <w:rPr>
          <w:rFonts w:ascii="Times New Roman" w:eastAsia="MS Mincho" w:hAnsi="Times New Roman"/>
          <w:b/>
          <w:sz w:val="28"/>
        </w:rPr>
        <w:t>1</w:t>
      </w:r>
      <w:r w:rsidR="00E36DD8">
        <w:rPr>
          <w:rFonts w:ascii="Times New Roman" w:eastAsia="MS Mincho" w:hAnsi="Times New Roman"/>
          <w:b/>
          <w:sz w:val="28"/>
        </w:rPr>
        <w:t>6</w:t>
      </w:r>
      <w:r w:rsidR="00EB38DA">
        <w:rPr>
          <w:rFonts w:ascii="Times New Roman" w:eastAsia="MS Mincho" w:hAnsi="Times New Roman"/>
          <w:b/>
          <w:sz w:val="28"/>
        </w:rPr>
        <w:t>]</w:t>
      </w:r>
    </w:p>
    <w:p w:rsidR="000D2D7B" w:rsidRDefault="00BB4FC9" w:rsidP="000D2D7B">
      <w:pPr>
        <w:numPr>
          <w:ilvl w:val="0"/>
          <w:numId w:val="27"/>
        </w:numPr>
      </w:pPr>
      <w:r>
        <w:t>Compute the Gini</w:t>
      </w:r>
      <w:r w:rsidR="000D2D7B">
        <w:t>-gain</w:t>
      </w:r>
      <w:r w:rsidR="000D2D7B">
        <w:rPr>
          <w:rStyle w:val="FootnoteReference"/>
        </w:rPr>
        <w:footnoteReference w:id="4"/>
      </w:r>
      <w:r w:rsidR="000D2D7B">
        <w:t xml:space="preserve"> for the following decision tree split</w:t>
      </w:r>
      <w:r>
        <w:rPr>
          <w:rStyle w:val="FootnoteReference"/>
        </w:rPr>
        <w:footnoteReference w:id="5"/>
      </w:r>
      <w:r w:rsidR="000D2D7B">
        <w:t>[</w:t>
      </w:r>
      <w:r w:rsidR="00EB38DA">
        <w:t>5</w:t>
      </w:r>
      <w:r w:rsidR="000D2D7B">
        <w:t xml:space="preserve">] (compute the </w:t>
      </w:r>
      <w:r w:rsidR="007644F4">
        <w:t xml:space="preserve">exact </w:t>
      </w:r>
      <w:r w:rsidR="000D2D7B">
        <w:t xml:space="preserve">value; just giving the formula </w:t>
      </w:r>
      <w:r w:rsidR="009047AE">
        <w:t>will only obtain partial credit)</w:t>
      </w:r>
    </w:p>
    <w:p w:rsidR="000D2D7B" w:rsidRDefault="000D2D7B" w:rsidP="000D2D7B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9055" r="1714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7.55pt;margin-top:7.45pt;width:29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HOwIAAG0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10160" r="36195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7.55pt;margin-top:8.1pt;width:29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t>(2</w:t>
      </w:r>
      <w:proofErr w:type="gramStart"/>
      <w:r>
        <w:t>,2,2</w:t>
      </w:r>
      <w:proofErr w:type="gramEnd"/>
      <w:r>
        <w:t>)</w:t>
      </w:r>
      <w:r>
        <w:tab/>
      </w:r>
      <w:r>
        <w:tab/>
        <w:t>(0,1,</w:t>
      </w:r>
      <w:r w:rsidR="00CB0172">
        <w:t>2</w:t>
      </w:r>
      <w:r>
        <w:t xml:space="preserve">) </w:t>
      </w:r>
    </w:p>
    <w:p w:rsidR="005167DF" w:rsidRDefault="000D2D7B" w:rsidP="005167DF">
      <w:pPr>
        <w:ind w:left="2880" w:firstLine="720"/>
      </w:pPr>
      <w:r>
        <w:t xml:space="preserve">(2, 1, </w:t>
      </w:r>
      <w:r w:rsidR="00CB0172">
        <w:t>0</w:t>
      </w:r>
      <w:r>
        <w:t>)</w:t>
      </w:r>
    </w:p>
    <w:p w:rsidR="00B10CA0" w:rsidRDefault="00B10CA0" w:rsidP="00CB0172"/>
    <w:p w:rsidR="00CB0172" w:rsidRDefault="00CB0172" w:rsidP="00CB0172"/>
    <w:p w:rsidR="00CB0172" w:rsidRDefault="00D45B5F" w:rsidP="00CB0172">
      <w:r>
        <w:t>Gini-Before=1-3*(1/3</w:t>
      </w:r>
      <w:proofErr w:type="gramStart"/>
      <w:r>
        <w:t>)*</w:t>
      </w:r>
      <w:proofErr w:type="gramEnd"/>
      <w:r>
        <w:t>*2=2/3</w:t>
      </w:r>
    </w:p>
    <w:p w:rsidR="00D45B5F" w:rsidRDefault="00D45B5F" w:rsidP="00CB0172">
      <w:r>
        <w:t>Gini-After= 2*0.5*(1-(1/3)**2-(2/3)**2)=4/9</w:t>
      </w:r>
    </w:p>
    <w:p w:rsidR="00D45B5F" w:rsidRDefault="00D45B5F" w:rsidP="00CB0172">
      <w:r>
        <w:t>Gini-gain=2/3-4/9=2/9</w:t>
      </w:r>
    </w:p>
    <w:p w:rsidR="00212042" w:rsidRDefault="00212042" w:rsidP="00CB0172"/>
    <w:p w:rsidR="00B10CA0" w:rsidRDefault="00B10CA0" w:rsidP="000D2D7B"/>
    <w:p w:rsidR="00B10CA0" w:rsidRDefault="00B10CA0" w:rsidP="000D2D7B"/>
    <w:p w:rsidR="000D2D7B" w:rsidRDefault="000D2D7B" w:rsidP="000D2D7B"/>
    <w:p w:rsidR="00734209" w:rsidRDefault="00083EAA" w:rsidP="00B10CA0">
      <w:pPr>
        <w:rPr>
          <w:sz w:val="28"/>
          <w:szCs w:val="28"/>
        </w:rPr>
      </w:pPr>
      <w:r>
        <w:t>b</w:t>
      </w:r>
      <w:r w:rsidR="000D2D7B">
        <w:t xml:space="preserve">) </w:t>
      </w:r>
      <w:r w:rsidR="00B10CA0">
        <w:t xml:space="preserve">Compare </w:t>
      </w:r>
      <w:r w:rsidR="00FA1366">
        <w:t xml:space="preserve">decision trees </w:t>
      </w:r>
      <w:r w:rsidR="00B10CA0" w:rsidRPr="00FA1366">
        <w:rPr>
          <w:strike/>
        </w:rPr>
        <w:t>support vector machines</w:t>
      </w:r>
      <w:r w:rsidR="00FA1366">
        <w:rPr>
          <w:rStyle w:val="FootnoteReference"/>
        </w:rPr>
        <w:footnoteReference w:id="6"/>
      </w:r>
      <w:r w:rsidR="00B10CA0">
        <w:t>, k-nearest neighbor and support vector machine with respect to the shape and number of decision boundaries they employ in their respective classification models? [4]</w:t>
      </w:r>
    </w:p>
    <w:p w:rsidR="00A22248" w:rsidRDefault="00A22248" w:rsidP="00A22248"/>
    <w:p w:rsidR="00B10CA0" w:rsidRDefault="00D45B5F" w:rsidP="00A22248">
      <w:r>
        <w:t>SVM uses a single decision boundary, Decision trees and k-NN use multiple decision boundaries</w:t>
      </w:r>
      <w:proofErr w:type="gramStart"/>
      <w:r>
        <w:t>.[</w:t>
      </w:r>
      <w:proofErr w:type="gramEnd"/>
      <w:r>
        <w:t>1.5]</w:t>
      </w:r>
    </w:p>
    <w:p w:rsidR="00D45B5F" w:rsidRDefault="00D45B5F" w:rsidP="00A22248"/>
    <w:p w:rsidR="00B10CA0" w:rsidRDefault="00D45B5F" w:rsidP="00A22248">
      <w:r>
        <w:t>SVM uses a hyperplane</w:t>
      </w:r>
      <w:r w:rsidR="006B6DB4">
        <w:t xml:space="preserve"> </w:t>
      </w:r>
      <w:r>
        <w:t xml:space="preserve">[0.5], decision trees uses axis-parallel decision </w:t>
      </w:r>
      <w:proofErr w:type="gramStart"/>
      <w:r>
        <w:t>boundaries[</w:t>
      </w:r>
      <w:proofErr w:type="gramEnd"/>
      <w:r>
        <w:t xml:space="preserve">1; rectangular is also okay), for </w:t>
      </w:r>
      <w:proofErr w:type="spellStart"/>
      <w:r>
        <w:t>kNN</w:t>
      </w:r>
      <w:proofErr w:type="spellEnd"/>
      <w:r>
        <w:t xml:space="preserve"> the decision boundaries are composed of edges of the convex polygons that are part of the </w:t>
      </w:r>
      <w:proofErr w:type="spellStart"/>
      <w:r>
        <w:t>Voronoi</w:t>
      </w:r>
      <w:proofErr w:type="spellEnd"/>
      <w:r>
        <w:t xml:space="preserve"> </w:t>
      </w:r>
      <w:proofErr w:type="spellStart"/>
      <w:r>
        <w:t>Tessalation</w:t>
      </w:r>
      <w:proofErr w:type="spellEnd"/>
      <w:r w:rsidR="006B6DB4">
        <w:t>[1]</w:t>
      </w:r>
      <w:r>
        <w:t xml:space="preserve">. </w:t>
      </w:r>
    </w:p>
    <w:p w:rsidR="00B10CA0" w:rsidRDefault="00B10CA0" w:rsidP="00A22248"/>
    <w:p w:rsidR="00737833" w:rsidRDefault="00083EAA" w:rsidP="00A22248">
      <w:r>
        <w:t>c</w:t>
      </w:r>
      <w:r w:rsidR="00B10CA0">
        <w:t xml:space="preserve">) </w:t>
      </w:r>
      <w:r w:rsidR="00CB0172">
        <w:t>Why is pruning important when using decision trees? What is the difference between pre-pruning and post pruning? [4]</w:t>
      </w:r>
    </w:p>
    <w:p w:rsidR="00737833" w:rsidRDefault="00737833" w:rsidP="00A22248"/>
    <w:p w:rsidR="00D45B5F" w:rsidRPr="009433FA" w:rsidRDefault="00D45B5F" w:rsidP="00D45B5F">
      <w:pPr>
        <w:pStyle w:val="ListParagraph"/>
        <w:suppressAutoHyphens/>
        <w:ind w:left="360"/>
        <w:rPr>
          <w:b/>
          <w:color w:val="4F81BD" w:themeColor="accent1"/>
        </w:rPr>
      </w:pPr>
      <w:r w:rsidRPr="009433FA">
        <w:rPr>
          <w:b/>
          <w:color w:val="4F81BD" w:themeColor="accent1"/>
        </w:rPr>
        <w:t xml:space="preserve">To come up with a decision tree </w:t>
      </w:r>
      <w:r>
        <w:rPr>
          <w:b/>
          <w:color w:val="4F81BD" w:themeColor="accent1"/>
        </w:rPr>
        <w:t xml:space="preserve">that uses </w:t>
      </w:r>
      <w:r w:rsidRPr="009433FA">
        <w:rPr>
          <w:b/>
          <w:color w:val="4F81BD" w:themeColor="accent1"/>
        </w:rPr>
        <w:t xml:space="preserve">the correct </w:t>
      </w:r>
      <w:r>
        <w:rPr>
          <w:b/>
          <w:color w:val="4F81BD" w:themeColor="accent1"/>
        </w:rPr>
        <w:t xml:space="preserve">amount </w:t>
      </w:r>
      <w:r w:rsidRPr="009433FA">
        <w:rPr>
          <w:b/>
          <w:color w:val="4F81BD" w:themeColor="accent1"/>
        </w:rPr>
        <w:t xml:space="preserve">of model complexity to avoid under and </w:t>
      </w:r>
      <w:r>
        <w:rPr>
          <w:b/>
          <w:color w:val="4F81BD" w:themeColor="accent1"/>
        </w:rPr>
        <w:t>overfitting</w:t>
      </w:r>
      <w:r w:rsidRPr="009433FA">
        <w:rPr>
          <w:b/>
          <w:color w:val="4F81BD" w:themeColor="accent1"/>
        </w:rPr>
        <w:t xml:space="preserve">. </w:t>
      </w:r>
      <w:r>
        <w:rPr>
          <w:b/>
          <w:color w:val="4F81BD" w:themeColor="accent1"/>
        </w:rPr>
        <w:t>[1.5] to avo</w:t>
      </w:r>
      <w:r w:rsidR="00CB3FF5">
        <w:rPr>
          <w:b/>
          <w:color w:val="4F81BD" w:themeColor="accent1"/>
        </w:rPr>
        <w:t xml:space="preserve">id overfitting is also correct answer! </w:t>
      </w:r>
    </w:p>
    <w:p w:rsidR="00D45B5F" w:rsidRDefault="00D45B5F" w:rsidP="00D45B5F">
      <w:pPr>
        <w:pStyle w:val="ListParagraph"/>
        <w:suppressAutoHyphens/>
        <w:ind w:left="360"/>
        <w:rPr>
          <w:b/>
          <w:color w:val="4F81BD" w:themeColor="accent1"/>
        </w:rPr>
      </w:pPr>
      <w:proofErr w:type="spellStart"/>
      <w:r w:rsidRPr="009433FA">
        <w:rPr>
          <w:b/>
          <w:color w:val="4F81BD" w:themeColor="accent1"/>
        </w:rPr>
        <w:t>Prepruning</w:t>
      </w:r>
      <w:proofErr w:type="spellEnd"/>
      <w:r w:rsidRPr="009433FA">
        <w:rPr>
          <w:b/>
          <w:color w:val="4F81BD" w:themeColor="accent1"/>
        </w:rPr>
        <w:t xml:space="preserve">: directly prevents a tree from growing </w:t>
      </w:r>
      <w:r>
        <w:rPr>
          <w:b/>
          <w:color w:val="4F81BD" w:themeColor="accent1"/>
        </w:rPr>
        <w:t>too much</w:t>
      </w:r>
      <w:r w:rsidRPr="009433FA">
        <w:rPr>
          <w:b/>
          <w:color w:val="4F81BD" w:themeColor="accent1"/>
        </w:rPr>
        <w:t xml:space="preserve"> by using stricter termination conditions </w:t>
      </w:r>
      <w:r>
        <w:rPr>
          <w:b/>
          <w:color w:val="4F81BD" w:themeColor="accent1"/>
        </w:rPr>
        <w:t>in</w:t>
      </w:r>
      <w:r w:rsidRPr="009433FA">
        <w:rPr>
          <w:b/>
          <w:color w:val="4F81BD" w:themeColor="accent1"/>
        </w:rPr>
        <w:t xml:space="preserve"> the decision tree induction algorithm </w:t>
      </w:r>
      <w:r>
        <w:rPr>
          <w:b/>
          <w:color w:val="4F81BD" w:themeColor="accent1"/>
        </w:rPr>
        <w:t>[1]</w:t>
      </w:r>
    </w:p>
    <w:p w:rsidR="00D45B5F" w:rsidRPr="009433FA" w:rsidRDefault="00D45B5F" w:rsidP="00D45B5F">
      <w:pPr>
        <w:pStyle w:val="ListParagraph"/>
        <w:suppressAutoHyphens/>
        <w:ind w:left="360"/>
        <w:rPr>
          <w:b/>
          <w:color w:val="4F81BD" w:themeColor="accent1"/>
        </w:rPr>
      </w:pPr>
      <w:proofErr w:type="spellStart"/>
      <w:r w:rsidRPr="009433FA">
        <w:rPr>
          <w:b/>
          <w:color w:val="4F81BD" w:themeColor="accent1"/>
        </w:rPr>
        <w:t>Postpruning</w:t>
      </w:r>
      <w:proofErr w:type="spellEnd"/>
      <w:r w:rsidRPr="009433FA">
        <w:rPr>
          <w:b/>
          <w:color w:val="4F81BD" w:themeColor="accent1"/>
        </w:rPr>
        <w:t xml:space="preserve">; Grows a large tree and then reduces </w:t>
      </w:r>
      <w:r>
        <w:rPr>
          <w:b/>
          <w:color w:val="4F81BD" w:themeColor="accent1"/>
        </w:rPr>
        <w:t xml:space="preserve">it in size by replacing subtrees by leaf </w:t>
      </w:r>
      <w:proofErr w:type="gramStart"/>
      <w:r>
        <w:rPr>
          <w:b/>
          <w:color w:val="4F81BD" w:themeColor="accent1"/>
        </w:rPr>
        <w:t>nodes[</w:t>
      </w:r>
      <w:proofErr w:type="gramEnd"/>
      <w:r>
        <w:rPr>
          <w:b/>
          <w:color w:val="4F81BD" w:themeColor="accent1"/>
        </w:rPr>
        <w:t xml:space="preserve">0.5] based on an estimate of the generalization error[1]; e.g. by using a validation set. </w:t>
      </w:r>
    </w:p>
    <w:p w:rsidR="00737833" w:rsidRDefault="00083EAA" w:rsidP="00A22248">
      <w:r>
        <w:t>d</w:t>
      </w:r>
      <w:r w:rsidR="00737833">
        <w:t>) How does 2-fold cross validation work? [3]</w:t>
      </w:r>
    </w:p>
    <w:p w:rsidR="005E3949" w:rsidRPr="005E3949" w:rsidRDefault="005E3949" w:rsidP="00A22248">
      <w:pPr>
        <w:rPr>
          <w:rFonts w:ascii="Lucida Handwriting" w:hAnsi="Lucida Handwriting"/>
          <w:color w:val="C00000"/>
          <w:sz w:val="20"/>
          <w:szCs w:val="20"/>
        </w:rPr>
      </w:pPr>
      <w:proofErr w:type="gramStart"/>
      <w:r w:rsidRPr="005E3949">
        <w:rPr>
          <w:rFonts w:ascii="Lucida Handwriting" w:hAnsi="Lucida Handwriting"/>
          <w:color w:val="C00000"/>
          <w:sz w:val="20"/>
          <w:szCs w:val="20"/>
        </w:rPr>
        <w:t>solution</w:t>
      </w:r>
      <w:proofErr w:type="gramEnd"/>
      <w:r w:rsidRPr="005E3949">
        <w:rPr>
          <w:rFonts w:ascii="Lucida Handwriting" w:hAnsi="Lucida Handwriting"/>
          <w:color w:val="C00000"/>
          <w:sz w:val="20"/>
          <w:szCs w:val="20"/>
        </w:rPr>
        <w:t xml:space="preserve"> template</w:t>
      </w:r>
      <w:r w:rsidR="00FA1366">
        <w:rPr>
          <w:rFonts w:ascii="Lucida Handwriting" w:hAnsi="Lucida Handwriting"/>
          <w:color w:val="C00000"/>
          <w:sz w:val="20"/>
          <w:szCs w:val="20"/>
        </w:rPr>
        <w:t xml:space="preserve"> only</w:t>
      </w:r>
      <w:r w:rsidRPr="005E3949">
        <w:rPr>
          <w:rFonts w:ascii="Lucida Handwriting" w:hAnsi="Lucida Handwriting"/>
          <w:color w:val="C00000"/>
          <w:sz w:val="20"/>
          <w:szCs w:val="20"/>
        </w:rPr>
        <w:t xml:space="preserve">: </w:t>
      </w:r>
    </w:p>
    <w:p w:rsidR="00CB0172" w:rsidRDefault="00CB3FF5" w:rsidP="00A22248">
      <w:r>
        <w:t xml:space="preserve">Subdivide the data into two sets of equal </w:t>
      </w:r>
      <w:proofErr w:type="gramStart"/>
      <w:r>
        <w:t>size</w:t>
      </w:r>
      <w:r w:rsidR="005E3949">
        <w:t>[</w:t>
      </w:r>
      <w:proofErr w:type="gramEnd"/>
      <w:r w:rsidR="005E3949">
        <w:t>1]</w:t>
      </w:r>
      <w:r w:rsidR="00876198">
        <w:t xml:space="preserve">, subdivide …. </w:t>
      </w:r>
      <w:proofErr w:type="gramStart"/>
      <w:r w:rsidR="00876198">
        <w:t>i</w:t>
      </w:r>
      <w:r>
        <w:t>nto</w:t>
      </w:r>
      <w:proofErr w:type="gramEnd"/>
      <w:r>
        <w:t xml:space="preserve"> training set/test set </w:t>
      </w:r>
      <w:r w:rsidR="00876198">
        <w:t xml:space="preserve"> </w:t>
      </w:r>
      <w:r w:rsidR="005E3949">
        <w:t xml:space="preserve"> </w:t>
      </w:r>
      <w:r>
        <w:t>pairs</w:t>
      </w:r>
      <w:r w:rsidR="005E3949">
        <w:t xml:space="preserve"> as follows:… [1] </w:t>
      </w:r>
      <w:r>
        <w:t>Accuracy is determined</w:t>
      </w:r>
      <w:proofErr w:type="gramStart"/>
      <w:r>
        <w:t>…</w:t>
      </w:r>
      <w:r w:rsidR="005E3949">
        <w:t>[</w:t>
      </w:r>
      <w:proofErr w:type="gramEnd"/>
      <w:r w:rsidR="005E3949">
        <w:t>1]</w:t>
      </w:r>
    </w:p>
    <w:p w:rsidR="001868AB" w:rsidRDefault="001868AB" w:rsidP="001868AB">
      <w:pPr>
        <w:pageBreakBefore/>
      </w:pPr>
    </w:p>
    <w:p w:rsidR="00737833" w:rsidRPr="00737833" w:rsidRDefault="0046195A" w:rsidP="00737833">
      <w:r>
        <w:rPr>
          <w:b/>
          <w:sz w:val="28"/>
          <w:szCs w:val="28"/>
        </w:rPr>
        <w:t>3</w:t>
      </w:r>
      <w:r w:rsidR="001868AB">
        <w:rPr>
          <w:b/>
          <w:sz w:val="28"/>
          <w:szCs w:val="28"/>
        </w:rPr>
        <w:t xml:space="preserve">) </w:t>
      </w:r>
      <w:proofErr w:type="spellStart"/>
      <w:proofErr w:type="gramStart"/>
      <w:r w:rsidR="00737833">
        <w:rPr>
          <w:b/>
          <w:sz w:val="28"/>
        </w:rPr>
        <w:t>kNN</w:t>
      </w:r>
      <w:proofErr w:type="spellEnd"/>
      <w:proofErr w:type="gramEnd"/>
      <w:r w:rsidR="00737833">
        <w:rPr>
          <w:b/>
          <w:sz w:val="28"/>
        </w:rPr>
        <w:t xml:space="preserve"> and </w:t>
      </w:r>
      <w:r w:rsidR="00DE02F5">
        <w:rPr>
          <w:b/>
          <w:sz w:val="28"/>
        </w:rPr>
        <w:t>SVM</w:t>
      </w:r>
      <w:r w:rsidR="00737833">
        <w:rPr>
          <w:b/>
          <w:sz w:val="28"/>
        </w:rPr>
        <w:t>s</w:t>
      </w:r>
      <w:r w:rsidR="00083EAA">
        <w:rPr>
          <w:b/>
          <w:sz w:val="28"/>
        </w:rPr>
        <w:t xml:space="preserve"> [</w:t>
      </w:r>
      <w:r w:rsidR="00E36DD8">
        <w:rPr>
          <w:b/>
          <w:sz w:val="28"/>
        </w:rPr>
        <w:t>9</w:t>
      </w:r>
      <w:r w:rsidR="00083EAA">
        <w:rPr>
          <w:b/>
          <w:sz w:val="28"/>
        </w:rPr>
        <w:t>]</w:t>
      </w:r>
    </w:p>
    <w:p w:rsidR="00737833" w:rsidRDefault="00737833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</w:t>
      </w:r>
      <w:r w:rsidR="00CB3FF5">
        <w:rPr>
          <w:b w:val="0"/>
          <w:bCs w:val="0"/>
        </w:rPr>
        <w:t>e</w:t>
      </w:r>
      <w:r>
        <w:rPr>
          <w:b w:val="0"/>
          <w:bCs w:val="0"/>
        </w:rPr>
        <w:t>s</w:t>
      </w:r>
      <w:r w:rsidR="00212042">
        <w:rPr>
          <w:b w:val="0"/>
          <w:bCs w:val="0"/>
        </w:rPr>
        <w:t xml:space="preserve"> that</w:t>
      </w:r>
      <w:r>
        <w:rPr>
          <w:b w:val="0"/>
          <w:bCs w:val="0"/>
        </w:rPr>
        <w:t xml:space="preserve"> support vector machine</w:t>
      </w:r>
      <w:r w:rsidR="00212042">
        <w:rPr>
          <w:b w:val="0"/>
          <w:bCs w:val="0"/>
        </w:rPr>
        <w:t>s</w:t>
      </w:r>
      <w:r>
        <w:rPr>
          <w:b w:val="0"/>
          <w:bCs w:val="0"/>
        </w:rPr>
        <w:t xml:space="preserve"> learn from a training set? [3]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CB3F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 hyperplane separate the examples of the 2 classes, such that the example</w:t>
      </w:r>
      <w:r w:rsidR="006B6DB4">
        <w:rPr>
          <w:b w:val="0"/>
          <w:bCs w:val="0"/>
        </w:rPr>
        <w:t>s</w:t>
      </w:r>
      <w:r>
        <w:rPr>
          <w:b w:val="0"/>
          <w:bCs w:val="0"/>
        </w:rPr>
        <w:t xml:space="preserve"> of one class are on one side of the hyperplane and the examples of the other class are on </w:t>
      </w:r>
      <w:r w:rsidR="005E3949">
        <w:rPr>
          <w:b w:val="0"/>
          <w:bCs w:val="0"/>
        </w:rPr>
        <w:t xml:space="preserve">the other side of the </w:t>
      </w:r>
      <w:proofErr w:type="gramStart"/>
      <w:r w:rsidR="005E3949">
        <w:rPr>
          <w:b w:val="0"/>
          <w:bCs w:val="0"/>
        </w:rPr>
        <w:t>hyperplan</w:t>
      </w:r>
      <w:r>
        <w:rPr>
          <w:b w:val="0"/>
          <w:bCs w:val="0"/>
        </w:rPr>
        <w:t>e[</w:t>
      </w:r>
      <w:proofErr w:type="gramEnd"/>
      <w:r>
        <w:rPr>
          <w:b w:val="0"/>
          <w:bCs w:val="0"/>
        </w:rPr>
        <w:t>1.5].</w:t>
      </w:r>
    </w:p>
    <w:p w:rsidR="00CB3FF5" w:rsidRDefault="00CB3FF5" w:rsidP="00DE02F5">
      <w:pPr>
        <w:pStyle w:val="BodyTextIndent"/>
        <w:ind w:left="0"/>
        <w:rPr>
          <w:b w:val="0"/>
          <w:bCs w:val="0"/>
        </w:rPr>
      </w:pPr>
    </w:p>
    <w:p w:rsidR="00CB3FF5" w:rsidRDefault="00CB3F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6B6DB4">
        <w:rPr>
          <w:b w:val="0"/>
          <w:bCs w:val="0"/>
        </w:rPr>
        <w:t xml:space="preserve">obtained </w:t>
      </w:r>
      <w:r>
        <w:rPr>
          <w:b w:val="0"/>
          <w:bCs w:val="0"/>
        </w:rPr>
        <w:t xml:space="preserve">hyperplane </w:t>
      </w:r>
      <w:r w:rsidR="006B6DB4">
        <w:rPr>
          <w:b w:val="0"/>
          <w:bCs w:val="0"/>
        </w:rPr>
        <w:t>has the widest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margin[</w:t>
      </w:r>
      <w:proofErr w:type="gramEnd"/>
      <w:r>
        <w:rPr>
          <w:b w:val="0"/>
          <w:bCs w:val="0"/>
        </w:rPr>
        <w:t>1]---the empty space that separates the examples of the two classes</w:t>
      </w:r>
      <w:r w:rsidR="006B6DB4">
        <w:rPr>
          <w:b w:val="0"/>
          <w:bCs w:val="0"/>
        </w:rPr>
        <w:t xml:space="preserve"> is maximized! </w:t>
      </w:r>
      <w:r>
        <w:rPr>
          <w:b w:val="0"/>
          <w:bCs w:val="0"/>
        </w:rPr>
        <w:t>[</w:t>
      </w:r>
      <w:r w:rsidR="006B6DB4">
        <w:rPr>
          <w:b w:val="0"/>
          <w:bCs w:val="0"/>
        </w:rPr>
        <w:t>0</w:t>
      </w:r>
      <w:r>
        <w:rPr>
          <w:b w:val="0"/>
          <w:bCs w:val="0"/>
        </w:rPr>
        <w:t>.5]</w:t>
      </w:r>
    </w:p>
    <w:p w:rsidR="00737833" w:rsidRDefault="00737833" w:rsidP="00DE02F5">
      <w:pPr>
        <w:pStyle w:val="BodyTextIndent"/>
        <w:ind w:left="0"/>
        <w:rPr>
          <w:b w:val="0"/>
          <w:bCs w:val="0"/>
        </w:rPr>
      </w:pPr>
    </w:p>
    <w:p w:rsidR="00737833" w:rsidRDefault="00737833" w:rsidP="00DE02F5">
      <w:pPr>
        <w:pStyle w:val="BodyTextIndent"/>
        <w:ind w:left="0"/>
        <w:rPr>
          <w:b w:val="0"/>
          <w:bCs w:val="0"/>
        </w:rPr>
      </w:pPr>
    </w:p>
    <w:p w:rsidR="00737833" w:rsidRDefault="00737833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083EAA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DE02F5">
        <w:rPr>
          <w:b w:val="0"/>
          <w:bCs w:val="0"/>
        </w:rPr>
        <w:t xml:space="preserve">) </w:t>
      </w:r>
      <w:r w:rsidR="00737833">
        <w:rPr>
          <w:b w:val="0"/>
          <w:bCs w:val="0"/>
        </w:rPr>
        <w:t xml:space="preserve">Give a sketch how </w:t>
      </w:r>
      <w:r w:rsidR="00CB0172">
        <w:rPr>
          <w:b w:val="0"/>
          <w:bCs w:val="0"/>
        </w:rPr>
        <w:t>a</w:t>
      </w:r>
      <w:r w:rsidR="00737833">
        <w:rPr>
          <w:b w:val="0"/>
          <w:bCs w:val="0"/>
        </w:rPr>
        <w:t xml:space="preserve"> 3-nearest neighbor classifier determines the class of an example [4].  </w:t>
      </w:r>
    </w:p>
    <w:p w:rsidR="00737833" w:rsidRPr="00CB3FF5" w:rsidRDefault="00CB3FF5" w:rsidP="00737833">
      <w:pPr>
        <w:pStyle w:val="BodyTextIndent"/>
        <w:ind w:left="0"/>
        <w:rPr>
          <w:b w:val="0"/>
          <w:bCs w:val="0"/>
          <w:color w:val="C00000"/>
        </w:rPr>
      </w:pPr>
      <w:r w:rsidRPr="00CB3FF5">
        <w:rPr>
          <w:b w:val="0"/>
          <w:bCs w:val="0"/>
          <w:color w:val="C00000"/>
        </w:rPr>
        <w:t xml:space="preserve">No solution given! </w:t>
      </w:r>
    </w:p>
    <w:p w:rsidR="00212042" w:rsidRDefault="00212042" w:rsidP="00737833">
      <w:pPr>
        <w:pStyle w:val="BodyTextIndent"/>
        <w:ind w:left="0"/>
        <w:rPr>
          <w:b w:val="0"/>
          <w:bCs w:val="0"/>
        </w:rPr>
      </w:pPr>
    </w:p>
    <w:p w:rsidR="00212042" w:rsidRDefault="00212042" w:rsidP="00737833">
      <w:pPr>
        <w:pStyle w:val="BodyTextIndent"/>
        <w:ind w:left="0"/>
        <w:rPr>
          <w:b w:val="0"/>
          <w:bCs w:val="0"/>
        </w:rPr>
      </w:pPr>
    </w:p>
    <w:p w:rsidR="00CB0172" w:rsidRDefault="00CB0172" w:rsidP="00737833">
      <w:pPr>
        <w:pStyle w:val="BodyTextIndent"/>
        <w:ind w:left="0"/>
        <w:rPr>
          <w:b w:val="0"/>
          <w:bCs w:val="0"/>
        </w:rPr>
      </w:pPr>
    </w:p>
    <w:p w:rsidR="00CB0172" w:rsidRDefault="00E36DD8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</w:t>
      </w:r>
      <w:proofErr w:type="spellStart"/>
      <w:proofErr w:type="gramStart"/>
      <w:r>
        <w:rPr>
          <w:b w:val="0"/>
          <w:bCs w:val="0"/>
        </w:rPr>
        <w:t>kNN</w:t>
      </w:r>
      <w:proofErr w:type="spellEnd"/>
      <w:proofErr w:type="gramEnd"/>
      <w:r>
        <w:rPr>
          <w:b w:val="0"/>
          <w:bCs w:val="0"/>
        </w:rPr>
        <w:t xml:space="preserve"> is a lazy classification approach; what are the disadvantages of  </w:t>
      </w:r>
      <w:proofErr w:type="spellStart"/>
      <w:r>
        <w:rPr>
          <w:b w:val="0"/>
          <w:bCs w:val="0"/>
        </w:rPr>
        <w:t>kNN’s</w:t>
      </w:r>
      <w:proofErr w:type="spellEnd"/>
      <w:r>
        <w:rPr>
          <w:b w:val="0"/>
          <w:bCs w:val="0"/>
        </w:rPr>
        <w:t xml:space="preserve"> lazy classification approach? [2] </w:t>
      </w:r>
    </w:p>
    <w:p w:rsidR="00CB0172" w:rsidRDefault="00CB0172" w:rsidP="00737833">
      <w:pPr>
        <w:pStyle w:val="BodyTextIndent"/>
        <w:ind w:left="0"/>
        <w:rPr>
          <w:b w:val="0"/>
          <w:bCs w:val="0"/>
        </w:rPr>
      </w:pPr>
    </w:p>
    <w:p w:rsidR="00F14B73" w:rsidRDefault="00CB3FF5" w:rsidP="00737833">
      <w:pPr>
        <w:pStyle w:val="BodyTextIndent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time</w:t>
      </w:r>
      <w:proofErr w:type="gramEnd"/>
      <w:r>
        <w:rPr>
          <w:b w:val="0"/>
          <w:bCs w:val="0"/>
        </w:rPr>
        <w:t xml:space="preserve"> consuming [1]</w:t>
      </w:r>
    </w:p>
    <w:p w:rsidR="00CB3FF5" w:rsidRDefault="00CB3FF5" w:rsidP="00737833">
      <w:pPr>
        <w:pStyle w:val="BodyTextIndent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as</w:t>
      </w:r>
      <w:proofErr w:type="gramEnd"/>
      <w:r>
        <w:rPr>
          <w:b w:val="0"/>
          <w:bCs w:val="0"/>
        </w:rPr>
        <w:t xml:space="preserve"> no true model exists, it will be difficult to explain/demo</w:t>
      </w:r>
      <w:r w:rsidR="004F459B">
        <w:rPr>
          <w:b w:val="0"/>
          <w:bCs w:val="0"/>
        </w:rPr>
        <w:t>/understand</w:t>
      </w:r>
      <w:r>
        <w:rPr>
          <w:b w:val="0"/>
          <w:bCs w:val="0"/>
        </w:rPr>
        <w:t xml:space="preserve"> how the model works to a domain expert [1]</w:t>
      </w:r>
    </w:p>
    <w:p w:rsidR="00F14B73" w:rsidRDefault="00F14B73" w:rsidP="00737833">
      <w:pPr>
        <w:pStyle w:val="BodyTextIndent"/>
        <w:ind w:left="0"/>
        <w:rPr>
          <w:b w:val="0"/>
          <w:bCs w:val="0"/>
        </w:rPr>
      </w:pP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</w:p>
    <w:p w:rsidR="00083EAA" w:rsidRPr="00F14B73" w:rsidRDefault="00083EAA" w:rsidP="00737833">
      <w:pPr>
        <w:pStyle w:val="BodyTextIndent"/>
        <w:ind w:left="0"/>
        <w:rPr>
          <w:bCs w:val="0"/>
        </w:rPr>
      </w:pPr>
    </w:p>
    <w:p w:rsidR="00083EAA" w:rsidRPr="0046195A" w:rsidRDefault="0046195A" w:rsidP="00737833">
      <w:pPr>
        <w:pStyle w:val="BodyTextIndent"/>
        <w:ind w:left="0"/>
        <w:rPr>
          <w:b w:val="0"/>
          <w:bCs w:val="0"/>
          <w:sz w:val="28"/>
          <w:szCs w:val="28"/>
        </w:rPr>
      </w:pPr>
      <w:r w:rsidRPr="0046195A">
        <w:rPr>
          <w:bCs w:val="0"/>
          <w:sz w:val="28"/>
          <w:szCs w:val="28"/>
        </w:rPr>
        <w:t>4</w:t>
      </w:r>
      <w:r w:rsidR="00083EAA" w:rsidRPr="0046195A">
        <w:rPr>
          <w:bCs w:val="0"/>
          <w:sz w:val="28"/>
          <w:szCs w:val="28"/>
        </w:rPr>
        <w:t>) DBSCAN</w:t>
      </w:r>
      <w:r w:rsidRPr="0046195A">
        <w:rPr>
          <w:bCs w:val="0"/>
          <w:sz w:val="28"/>
          <w:szCs w:val="28"/>
        </w:rPr>
        <w:t xml:space="preserve"> [6]</w:t>
      </w: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is a border point when using DBSCAN? [2]</w:t>
      </w: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</w:p>
    <w:p w:rsidR="00083EAA" w:rsidRDefault="00CB3FF5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 point that is not a </w:t>
      </w:r>
      <w:proofErr w:type="spellStart"/>
      <w:r>
        <w:rPr>
          <w:b w:val="0"/>
          <w:bCs w:val="0"/>
        </w:rPr>
        <w:t>corepoint</w:t>
      </w:r>
      <w:proofErr w:type="spellEnd"/>
      <w:r>
        <w:rPr>
          <w:b w:val="0"/>
          <w:bCs w:val="0"/>
        </w:rPr>
        <w:t xml:space="preserve"> [1]</w:t>
      </w:r>
      <w:r w:rsidR="00111EDA">
        <w:rPr>
          <w:b w:val="0"/>
          <w:bCs w:val="0"/>
        </w:rPr>
        <w:t>, b</w:t>
      </w:r>
      <w:r>
        <w:rPr>
          <w:b w:val="0"/>
          <w:bCs w:val="0"/>
        </w:rPr>
        <w:t xml:space="preserve">ut which is </w:t>
      </w:r>
      <w:r w:rsidR="00111EDA">
        <w:rPr>
          <w:b w:val="0"/>
          <w:bCs w:val="0"/>
        </w:rPr>
        <w:t>with</w:t>
      </w:r>
      <w:r>
        <w:rPr>
          <w:b w:val="0"/>
          <w:bCs w:val="0"/>
        </w:rPr>
        <w:t xml:space="preserve">in the radius of a </w:t>
      </w:r>
      <w:proofErr w:type="spellStart"/>
      <w:r>
        <w:rPr>
          <w:b w:val="0"/>
          <w:bCs w:val="0"/>
        </w:rPr>
        <w:t>corepoint</w:t>
      </w:r>
      <w:proofErr w:type="spellEnd"/>
      <w:r>
        <w:rPr>
          <w:b w:val="0"/>
          <w:bCs w:val="0"/>
        </w:rPr>
        <w:t xml:space="preserve"> [1]</w:t>
      </w: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</w:p>
    <w:p w:rsidR="00083EAA" w:rsidRDefault="00083EAA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 You </w:t>
      </w:r>
      <w:r w:rsidR="0046195A">
        <w:rPr>
          <w:b w:val="0"/>
          <w:bCs w:val="0"/>
        </w:rPr>
        <w:t>run</w:t>
      </w:r>
      <w:r>
        <w:rPr>
          <w:b w:val="0"/>
          <w:bCs w:val="0"/>
        </w:rPr>
        <w:t xml:space="preserve"> DBSCAN with eps=0.5 and </w:t>
      </w:r>
      <w:proofErr w:type="spellStart"/>
      <w:r>
        <w:rPr>
          <w:b w:val="0"/>
          <w:bCs w:val="0"/>
        </w:rPr>
        <w:t>minpoints</w:t>
      </w:r>
      <w:proofErr w:type="spellEnd"/>
      <w:r>
        <w:rPr>
          <w:b w:val="0"/>
          <w:bCs w:val="0"/>
        </w:rPr>
        <w:t xml:space="preserve">=5 for a dataset and </w:t>
      </w:r>
      <w:r w:rsidR="0046195A">
        <w:rPr>
          <w:b w:val="0"/>
          <w:bCs w:val="0"/>
        </w:rPr>
        <w:t>DBSCAN creates</w:t>
      </w:r>
      <w:r>
        <w:rPr>
          <w:b w:val="0"/>
          <w:bCs w:val="0"/>
        </w:rPr>
        <w:t xml:space="preserve"> 3 clusters and 10% of the </w:t>
      </w:r>
      <w:r w:rsidR="00F14B73">
        <w:rPr>
          <w:b w:val="0"/>
          <w:bCs w:val="0"/>
        </w:rPr>
        <w:t>objects</w:t>
      </w:r>
      <w:r>
        <w:rPr>
          <w:b w:val="0"/>
          <w:bCs w:val="0"/>
        </w:rPr>
        <w:t xml:space="preserve"> in the dataset are outliers. Now you run DBSCAN for </w:t>
      </w:r>
      <w:r w:rsidR="00F14B73">
        <w:rPr>
          <w:b w:val="0"/>
          <w:bCs w:val="0"/>
        </w:rPr>
        <w:t xml:space="preserve">eps=0.7 and </w:t>
      </w:r>
      <w:proofErr w:type="spellStart"/>
      <w:r w:rsidR="00F14B73">
        <w:rPr>
          <w:b w:val="0"/>
          <w:bCs w:val="0"/>
        </w:rPr>
        <w:t>minpoints</w:t>
      </w:r>
      <w:proofErr w:type="spellEnd"/>
      <w:r w:rsidR="00F14B73">
        <w:rPr>
          <w:b w:val="0"/>
          <w:bCs w:val="0"/>
        </w:rPr>
        <w:t xml:space="preserve">=5. How, do you expect the </w:t>
      </w:r>
      <w:r w:rsidR="00CB0172">
        <w:rPr>
          <w:b w:val="0"/>
          <w:bCs w:val="0"/>
        </w:rPr>
        <w:t>clustering result</w:t>
      </w:r>
      <w:r w:rsidR="00F14B73">
        <w:rPr>
          <w:b w:val="0"/>
          <w:bCs w:val="0"/>
        </w:rPr>
        <w:t xml:space="preserve"> to change? [4]</w:t>
      </w:r>
    </w:p>
    <w:p w:rsidR="00737833" w:rsidRDefault="00737833" w:rsidP="00737833">
      <w:pPr>
        <w:pStyle w:val="BodyTextIndent"/>
        <w:ind w:left="0"/>
        <w:rPr>
          <w:b w:val="0"/>
          <w:bCs w:val="0"/>
        </w:rPr>
      </w:pPr>
    </w:p>
    <w:p w:rsidR="00737833" w:rsidRDefault="00111EDA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Usually, t</w:t>
      </w:r>
      <w:r w:rsidR="00CB3FF5">
        <w:rPr>
          <w:b w:val="0"/>
          <w:bCs w:val="0"/>
        </w:rPr>
        <w:t xml:space="preserve">here will be </w:t>
      </w:r>
      <w:r w:rsidR="00496A03">
        <w:rPr>
          <w:b w:val="0"/>
          <w:bCs w:val="0"/>
        </w:rPr>
        <w:t xml:space="preserve">more </w:t>
      </w:r>
      <w:r w:rsidR="00CB3FF5">
        <w:rPr>
          <w:b w:val="0"/>
          <w:bCs w:val="0"/>
        </w:rPr>
        <w:t xml:space="preserve">core points </w:t>
      </w:r>
      <w:r w:rsidR="00496A03">
        <w:rPr>
          <w:b w:val="0"/>
          <w:bCs w:val="0"/>
        </w:rPr>
        <w:t>as the radius is increase</w:t>
      </w:r>
      <w:r w:rsidR="004F459B">
        <w:rPr>
          <w:b w:val="0"/>
          <w:bCs w:val="0"/>
        </w:rPr>
        <w:t>d</w:t>
      </w:r>
      <w:r w:rsidR="00496A03">
        <w:rPr>
          <w:b w:val="0"/>
          <w:bCs w:val="0"/>
        </w:rPr>
        <w:t xml:space="preserve"> </w:t>
      </w:r>
      <w:r w:rsidR="005B34F2">
        <w:rPr>
          <w:b w:val="0"/>
          <w:bCs w:val="0"/>
        </w:rPr>
        <w:t>and therefore</w:t>
      </w:r>
      <w:r w:rsidR="005E3949">
        <w:rPr>
          <w:b w:val="0"/>
          <w:bCs w:val="0"/>
        </w:rPr>
        <w:t xml:space="preserve"> </w:t>
      </w:r>
      <w:r w:rsidR="004F459B">
        <w:rPr>
          <w:b w:val="0"/>
          <w:bCs w:val="0"/>
        </w:rPr>
        <w:t xml:space="preserve">less </w:t>
      </w:r>
      <w:r w:rsidR="00CB3FF5">
        <w:rPr>
          <w:b w:val="0"/>
          <w:bCs w:val="0"/>
        </w:rPr>
        <w:t>outliers</w:t>
      </w:r>
      <w:r>
        <w:rPr>
          <w:b w:val="0"/>
          <w:bCs w:val="0"/>
        </w:rPr>
        <w:t>/noise points</w:t>
      </w:r>
      <w:r w:rsidR="00CB3FF5">
        <w:rPr>
          <w:b w:val="0"/>
          <w:bCs w:val="0"/>
        </w:rPr>
        <w:t xml:space="preserve"> [2] </w:t>
      </w:r>
    </w:p>
    <w:p w:rsidR="00CB3FF5" w:rsidRDefault="00CB3FF5" w:rsidP="00737833">
      <w:pPr>
        <w:pStyle w:val="BodyTextIndent"/>
        <w:ind w:left="0"/>
        <w:rPr>
          <w:b w:val="0"/>
          <w:bCs w:val="0"/>
        </w:rPr>
      </w:pPr>
    </w:p>
    <w:p w:rsidR="00737833" w:rsidRDefault="00496A03" w:rsidP="0073783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New clusters might appear</w:t>
      </w:r>
      <w:r w:rsidR="00CB3FF5" w:rsidRPr="00CB3FF5">
        <w:rPr>
          <w:b w:val="0"/>
          <w:bCs w:val="0"/>
        </w:rPr>
        <w:t xml:space="preserve"> and </w:t>
      </w:r>
      <w:r>
        <w:rPr>
          <w:b w:val="0"/>
          <w:bCs w:val="0"/>
        </w:rPr>
        <w:t>neighboring</w:t>
      </w:r>
      <w:r w:rsidR="00CB3FF5" w:rsidRPr="00CB3FF5">
        <w:rPr>
          <w:b w:val="0"/>
          <w:bCs w:val="0"/>
        </w:rPr>
        <w:t xml:space="preserve"> clusters might be </w:t>
      </w:r>
      <w:r>
        <w:rPr>
          <w:b w:val="0"/>
          <w:bCs w:val="0"/>
        </w:rPr>
        <w:t>merge</w:t>
      </w:r>
      <w:r w:rsidR="004F459B">
        <w:rPr>
          <w:b w:val="0"/>
          <w:bCs w:val="0"/>
        </w:rPr>
        <w:t>d</w:t>
      </w:r>
      <w:r>
        <w:rPr>
          <w:b w:val="0"/>
          <w:bCs w:val="0"/>
        </w:rPr>
        <w:t xml:space="preserve"> into a single </w:t>
      </w:r>
      <w:proofErr w:type="gramStart"/>
      <w:r>
        <w:rPr>
          <w:b w:val="0"/>
          <w:bCs w:val="0"/>
        </w:rPr>
        <w:t>cluster</w:t>
      </w:r>
      <w:r w:rsidR="004F459B">
        <w:rPr>
          <w:b w:val="0"/>
          <w:bCs w:val="0"/>
        </w:rPr>
        <w:t>[</w:t>
      </w:r>
      <w:proofErr w:type="gramEnd"/>
      <w:r w:rsidR="004F459B">
        <w:rPr>
          <w:b w:val="0"/>
          <w:bCs w:val="0"/>
        </w:rPr>
        <w:t>2]</w:t>
      </w:r>
      <w:r w:rsidR="00CB3FF5" w:rsidRPr="00CB3FF5">
        <w:rPr>
          <w:b w:val="0"/>
          <w:bCs w:val="0"/>
        </w:rPr>
        <w:t>; consequently, it is not clear if the number of clusters will increas</w:t>
      </w:r>
      <w:r w:rsidR="00CB3FF5">
        <w:rPr>
          <w:b w:val="0"/>
          <w:bCs w:val="0"/>
        </w:rPr>
        <w:t xml:space="preserve">e, </w:t>
      </w:r>
      <w:r w:rsidR="004F459B">
        <w:rPr>
          <w:b w:val="0"/>
          <w:bCs w:val="0"/>
        </w:rPr>
        <w:t xml:space="preserve">decrease, or remain the same. </w:t>
      </w:r>
    </w:p>
    <w:p w:rsidR="00CB0172" w:rsidRPr="0046195A" w:rsidRDefault="00CB0172" w:rsidP="00CB0172">
      <w:pPr>
        <w:autoSpaceDE w:val="0"/>
        <w:autoSpaceDN w:val="0"/>
        <w:adjustRightInd w:val="0"/>
        <w:rPr>
          <w:b/>
          <w:sz w:val="28"/>
          <w:szCs w:val="28"/>
        </w:rPr>
      </w:pPr>
      <w:r w:rsidRPr="0046195A">
        <w:rPr>
          <w:b/>
          <w:sz w:val="28"/>
          <w:szCs w:val="28"/>
        </w:rPr>
        <w:lastRenderedPageBreak/>
        <w:t>5</w:t>
      </w:r>
      <w:r w:rsidR="004576A1" w:rsidRPr="0046195A">
        <w:rPr>
          <w:b/>
          <w:sz w:val="28"/>
          <w:szCs w:val="28"/>
        </w:rPr>
        <w:t xml:space="preserve">) </w:t>
      </w:r>
      <w:r w:rsidRPr="0046195A">
        <w:rPr>
          <w:b/>
          <w:sz w:val="28"/>
          <w:szCs w:val="28"/>
        </w:rPr>
        <w:t>Analyzing DBSCAN Clustering Results using R [1</w:t>
      </w:r>
      <w:r w:rsidR="006B6DB4">
        <w:rPr>
          <w:b/>
          <w:sz w:val="28"/>
          <w:szCs w:val="28"/>
        </w:rPr>
        <w:t>0</w:t>
      </w:r>
      <w:r w:rsidRPr="0046195A">
        <w:rPr>
          <w:b/>
          <w:sz w:val="28"/>
          <w:szCs w:val="28"/>
        </w:rPr>
        <w:t xml:space="preserve">] </w:t>
      </w:r>
    </w:p>
    <w:p w:rsidR="004576A1" w:rsidRDefault="00BF52CD" w:rsidP="00CB0172">
      <w:pPr>
        <w:autoSpaceDE w:val="0"/>
        <w:autoSpaceDN w:val="0"/>
        <w:adjustRightInd w:val="0"/>
      </w:pPr>
      <w:r>
        <w:t xml:space="preserve">Write an R-function </w:t>
      </w:r>
      <w:proofErr w:type="spellStart"/>
      <w:proofErr w:type="gramStart"/>
      <w:r w:rsidRPr="00F14B73">
        <w:rPr>
          <w:rFonts w:ascii="Courier" w:hAnsi="Courier"/>
        </w:rPr>
        <w:t>odbscan</w:t>
      </w:r>
      <w:proofErr w:type="spellEnd"/>
      <w:r w:rsidRPr="00F14B73">
        <w:rPr>
          <w:rFonts w:ascii="Courier" w:hAnsi="Courier"/>
        </w:rPr>
        <w:t>(</w:t>
      </w:r>
      <w:proofErr w:type="spellStart"/>
      <w:proofErr w:type="gramEnd"/>
      <w:r w:rsidR="00F14B73">
        <w:rPr>
          <w:rFonts w:ascii="Courier" w:hAnsi="Courier"/>
        </w:rPr>
        <w:t>ds,</w:t>
      </w:r>
      <w:r w:rsidR="00083EAA" w:rsidRPr="00F14B73">
        <w:rPr>
          <w:rFonts w:ascii="Courier" w:hAnsi="Courier"/>
        </w:rPr>
        <w:t>eps,minp</w:t>
      </w:r>
      <w:proofErr w:type="spellEnd"/>
      <w:r w:rsidRPr="00F14B73">
        <w:rPr>
          <w:rFonts w:ascii="Courier" w:hAnsi="Courier"/>
        </w:rPr>
        <w:t>)</w:t>
      </w:r>
      <w:r>
        <w:t xml:space="preserve"> that clusters dataset</w:t>
      </w:r>
      <w:r w:rsidR="00083EAA">
        <w:t xml:space="preserve"> ds </w:t>
      </w:r>
      <w:r w:rsidR="0046195A">
        <w:t xml:space="preserve">using </w:t>
      </w:r>
      <w:proofErr w:type="spellStart"/>
      <w:r w:rsidR="00083EAA">
        <w:t>dbscan</w:t>
      </w:r>
      <w:proofErr w:type="spellEnd"/>
      <w:r w:rsidR="00083EAA">
        <w:t xml:space="preserve"> with parameters eps and </w:t>
      </w:r>
      <w:proofErr w:type="spellStart"/>
      <w:r w:rsidR="00083EAA">
        <w:t>minp</w:t>
      </w:r>
      <w:proofErr w:type="spellEnd"/>
      <w:r w:rsidR="00083EAA">
        <w:t xml:space="preserve"> and returns the percentage of outliers </w:t>
      </w:r>
      <w:r w:rsidR="00212042">
        <w:t>of the clustering result</w:t>
      </w:r>
      <w:r w:rsidR="00083EAA">
        <w:t>. Reminder: cluster 0 contains the outliers</w:t>
      </w:r>
      <w:r w:rsidR="0046195A">
        <w:t xml:space="preserve"> of a </w:t>
      </w:r>
      <w:proofErr w:type="spellStart"/>
      <w:r w:rsidR="0046195A">
        <w:t>dbscan</w:t>
      </w:r>
      <w:proofErr w:type="spellEnd"/>
      <w:r w:rsidR="0046195A">
        <w:t>-clustering</w:t>
      </w:r>
      <w:r w:rsidR="00083EAA">
        <w:t xml:space="preserve">; however, </w:t>
      </w:r>
      <w:r w:rsidR="00212042">
        <w:t>i</w:t>
      </w:r>
      <w:r w:rsidR="00083EAA">
        <w:t xml:space="preserve">f </w:t>
      </w:r>
      <w:proofErr w:type="spellStart"/>
      <w:r w:rsidR="00083EAA">
        <w:t>the</w:t>
      </w:r>
      <w:proofErr w:type="spellEnd"/>
      <w:r w:rsidR="00083EAA">
        <w:t xml:space="preserve"> obtained clustering does not contain any outliers cluster 0 is not created</w:t>
      </w:r>
      <w:r w:rsidR="0046195A">
        <w:t xml:space="preserve"> by </w:t>
      </w:r>
      <w:proofErr w:type="spellStart"/>
      <w:r w:rsidR="0046195A">
        <w:t>dbscan</w:t>
      </w:r>
      <w:proofErr w:type="spellEnd"/>
      <w:r w:rsidR="00083EAA">
        <w:t>, and the function</w:t>
      </w:r>
      <w:r w:rsidR="00212042" w:rsidRPr="00212042">
        <w:rPr>
          <w:rFonts w:ascii="Courier" w:hAnsi="Courier"/>
        </w:rPr>
        <w:t xml:space="preserve"> </w:t>
      </w:r>
      <w:proofErr w:type="spellStart"/>
      <w:r w:rsidR="008D660F">
        <w:rPr>
          <w:rFonts w:ascii="Courier" w:hAnsi="Courier"/>
        </w:rPr>
        <w:t>o</w:t>
      </w:r>
      <w:r w:rsidR="00212042" w:rsidRPr="00F14B73">
        <w:rPr>
          <w:rFonts w:ascii="Courier" w:hAnsi="Courier"/>
        </w:rPr>
        <w:t>dbscan</w:t>
      </w:r>
      <w:proofErr w:type="spellEnd"/>
      <w:r w:rsidR="00083EAA">
        <w:t xml:space="preserve"> should return 0</w:t>
      </w:r>
      <w:r w:rsidR="00CB0172">
        <w:t xml:space="preserve"> in this case</w:t>
      </w:r>
      <w:r w:rsidR="00083EAA">
        <w:t>! For example,</w:t>
      </w:r>
      <w:r w:rsidR="00212042">
        <w:t xml:space="preserve"> let us assume</w:t>
      </w:r>
      <w:r w:rsidR="00F14B73">
        <w:t xml:space="preserve"> you call</w:t>
      </w:r>
    </w:p>
    <w:p w:rsidR="00083EAA" w:rsidRDefault="00083EAA" w:rsidP="00083EAA">
      <w:pPr>
        <w:autoSpaceDE w:val="0"/>
        <w:autoSpaceDN w:val="0"/>
        <w:adjustRightInd w:val="0"/>
        <w:jc w:val="both"/>
      </w:pPr>
      <w:proofErr w:type="spellStart"/>
      <w:proofErr w:type="gramStart"/>
      <w:r w:rsidRPr="00F14B73">
        <w:rPr>
          <w:rFonts w:ascii="Courier" w:hAnsi="Courier"/>
        </w:rPr>
        <w:t>o</w:t>
      </w:r>
      <w:r w:rsidR="00A553EB">
        <w:rPr>
          <w:rFonts w:ascii="Courier" w:hAnsi="Courier"/>
        </w:rPr>
        <w:t>d</w:t>
      </w:r>
      <w:r w:rsidRPr="00F14B73">
        <w:rPr>
          <w:rFonts w:ascii="Courier" w:hAnsi="Courier"/>
        </w:rPr>
        <w:t>bscan</w:t>
      </w:r>
      <w:proofErr w:type="spellEnd"/>
      <w:r w:rsidR="00F14B73">
        <w:rPr>
          <w:rFonts w:ascii="Courier" w:hAnsi="Courier"/>
        </w:rPr>
        <w:t>(</w:t>
      </w:r>
      <w:proofErr w:type="gramEnd"/>
      <w:r w:rsidR="00F14B73">
        <w:rPr>
          <w:rFonts w:ascii="Courier" w:hAnsi="Courier"/>
        </w:rPr>
        <w:t>iris[1:4],0.15,</w:t>
      </w:r>
      <w:r w:rsidRPr="00F14B73">
        <w:rPr>
          <w:rFonts w:ascii="Courier" w:hAnsi="Courier"/>
        </w:rPr>
        <w:t>3)</w:t>
      </w:r>
      <w:r w:rsidR="00F14B73" w:rsidRPr="00F14B73">
        <w:rPr>
          <w:rFonts w:ascii="Courier" w:hAnsi="Courier"/>
        </w:rPr>
        <w:t xml:space="preserve"> </w:t>
      </w:r>
      <w:r w:rsidR="00F14B73">
        <w:t xml:space="preserve">and the function returns </w:t>
      </w:r>
    </w:p>
    <w:p w:rsidR="00F14B73" w:rsidRPr="00F14B73" w:rsidRDefault="00F14B73" w:rsidP="001D76AD">
      <w:pPr>
        <w:autoSpaceDE w:val="0"/>
        <w:autoSpaceDN w:val="0"/>
        <w:adjustRightInd w:val="0"/>
        <w:rPr>
          <w:rFonts w:ascii="Courier" w:hAnsi="Courier"/>
          <w:sz w:val="22"/>
          <w:szCs w:val="22"/>
        </w:rPr>
      </w:pPr>
      <w:r w:rsidRPr="00F14B73">
        <w:rPr>
          <w:rFonts w:ascii="Courier" w:hAnsi="Courier"/>
        </w:rPr>
        <w:t>[1] 0.8266667</w:t>
      </w:r>
    </w:p>
    <w:p w:rsidR="00B16BDF" w:rsidRPr="00F14B73" w:rsidRDefault="00F14B73" w:rsidP="000A5ADE">
      <w:r>
        <w:t>This would indicate</w:t>
      </w:r>
      <w:r w:rsidR="00CB0172">
        <w:t xml:space="preserve"> the DBSCAN-</w:t>
      </w:r>
      <w:r>
        <w:t xml:space="preserve"> clustering </w:t>
      </w:r>
      <w:r w:rsidR="00CB0172">
        <w:t xml:space="preserve">of </w:t>
      </w:r>
      <w:r>
        <w:t xml:space="preserve">the iris flower dataset </w:t>
      </w:r>
      <w:r w:rsidR="00212042">
        <w:t>for</w:t>
      </w:r>
      <w:r>
        <w:t xml:space="preserve"> eps=0.</w:t>
      </w:r>
      <w:r w:rsidR="0046195A">
        <w:t>1</w:t>
      </w:r>
      <w:r>
        <w:t xml:space="preserve">5 and </w:t>
      </w:r>
      <w:proofErr w:type="spellStart"/>
      <w:r>
        <w:t>minp</w:t>
      </w:r>
      <w:proofErr w:type="spellEnd"/>
      <w:r>
        <w:t xml:space="preserve">=3 </w:t>
      </w:r>
      <w:r w:rsidR="00212042">
        <w:t>contain</w:t>
      </w:r>
      <w:r>
        <w:t>s 82.7% outliers</w:t>
      </w:r>
      <w:r w:rsidR="00CB0172">
        <w:t>; that is, 82.7% of the Iris-flower objects</w:t>
      </w:r>
      <w:r w:rsidR="0046195A">
        <w:t xml:space="preserve"> belong to cluster</w:t>
      </w:r>
      <w:r w:rsidR="00212042">
        <w:t xml:space="preserve"> </w:t>
      </w:r>
      <w:r w:rsidR="0046195A">
        <w:t>0</w:t>
      </w:r>
      <w:r>
        <w:t xml:space="preserve">. </w:t>
      </w:r>
    </w:p>
    <w:p w:rsidR="000A5ADE" w:rsidRDefault="000A5ADE" w:rsidP="000A5ADE">
      <w:pPr>
        <w:rPr>
          <w:rFonts w:ascii="Consolas" w:hAnsi="Consolas" w:cs="Consolas"/>
        </w:rPr>
      </w:pPr>
    </w:p>
    <w:p w:rsidR="000A5ADE" w:rsidRPr="00AE4FBC" w:rsidRDefault="00F14B73" w:rsidP="000A5ADE">
      <w:pPr>
        <w:rPr>
          <w:rFonts w:ascii="Courier" w:hAnsi="Courier" w:cs="Consolas"/>
          <w:sz w:val="28"/>
          <w:szCs w:val="28"/>
        </w:rPr>
      </w:pPr>
      <w:proofErr w:type="spellStart"/>
      <w:proofErr w:type="gramStart"/>
      <w:r w:rsidRPr="00AE4FBC">
        <w:rPr>
          <w:rFonts w:ascii="Courier" w:hAnsi="Courier" w:cs="Consolas"/>
          <w:sz w:val="28"/>
          <w:szCs w:val="28"/>
        </w:rPr>
        <w:t>odb</w:t>
      </w:r>
      <w:r w:rsidR="008F4A55" w:rsidRPr="00AE4FBC">
        <w:rPr>
          <w:rFonts w:ascii="Courier" w:hAnsi="Courier" w:cs="Consolas"/>
          <w:sz w:val="28"/>
          <w:szCs w:val="28"/>
        </w:rPr>
        <w:t>s</w:t>
      </w:r>
      <w:r w:rsidR="00BC5256" w:rsidRPr="00AE4FBC">
        <w:rPr>
          <w:rFonts w:ascii="Courier" w:hAnsi="Courier" w:cs="Consolas"/>
          <w:sz w:val="28"/>
          <w:szCs w:val="28"/>
        </w:rPr>
        <w:t>can</w:t>
      </w:r>
      <w:proofErr w:type="spellEnd"/>
      <w:proofErr w:type="gramEnd"/>
      <w:r w:rsidR="00BC5256" w:rsidRPr="00AE4FBC">
        <w:rPr>
          <w:rFonts w:ascii="Courier" w:hAnsi="Courier" w:cs="Consolas"/>
          <w:sz w:val="28"/>
          <w:szCs w:val="28"/>
        </w:rPr>
        <w:t>&lt;-function</w:t>
      </w:r>
      <w:r w:rsidRPr="00AE4FBC">
        <w:rPr>
          <w:rFonts w:ascii="Courier" w:hAnsi="Courier" w:cs="Consolas"/>
          <w:sz w:val="28"/>
          <w:szCs w:val="28"/>
        </w:rPr>
        <w:t xml:space="preserve">(ds, eps, </w:t>
      </w:r>
      <w:proofErr w:type="spellStart"/>
      <w:r w:rsidRPr="00AE4FBC">
        <w:rPr>
          <w:rFonts w:ascii="Courier" w:hAnsi="Courier" w:cs="Consolas"/>
          <w:sz w:val="28"/>
          <w:szCs w:val="28"/>
        </w:rPr>
        <w:t>minp</w:t>
      </w:r>
      <w:proofErr w:type="spellEnd"/>
      <w:r w:rsidRPr="00AE4FBC">
        <w:rPr>
          <w:rFonts w:ascii="Courier" w:hAnsi="Courier" w:cs="Consolas"/>
          <w:sz w:val="28"/>
          <w:szCs w:val="28"/>
        </w:rPr>
        <w:t>) {</w:t>
      </w:r>
    </w:p>
    <w:p w:rsidR="00F14B73" w:rsidRPr="00AE4FBC" w:rsidRDefault="00E22E0F" w:rsidP="000A5ADE">
      <w:pPr>
        <w:rPr>
          <w:rFonts w:ascii="Courier" w:hAnsi="Courier" w:cs="Consolas"/>
          <w:sz w:val="28"/>
          <w:szCs w:val="28"/>
        </w:rPr>
      </w:pPr>
      <w:r w:rsidRPr="00AE4FBC">
        <w:rPr>
          <w:rFonts w:ascii="Courier" w:hAnsi="Courier" w:cs="Consolas"/>
          <w:sz w:val="28"/>
          <w:szCs w:val="28"/>
        </w:rPr>
        <w:tab/>
      </w:r>
      <w:proofErr w:type="gramStart"/>
      <w:r w:rsidRPr="00AE4FBC">
        <w:rPr>
          <w:rFonts w:ascii="Courier" w:hAnsi="Courier" w:cs="Consolas"/>
          <w:sz w:val="28"/>
          <w:szCs w:val="28"/>
        </w:rPr>
        <w:t>res</w:t>
      </w:r>
      <w:proofErr w:type="gramEnd"/>
      <w:r w:rsidRPr="00AE4FBC">
        <w:rPr>
          <w:rFonts w:ascii="Courier" w:hAnsi="Courier" w:cs="Consolas"/>
          <w:sz w:val="28"/>
          <w:szCs w:val="28"/>
        </w:rPr>
        <w:t xml:space="preserve"> &lt;- </w:t>
      </w:r>
      <w:proofErr w:type="spellStart"/>
      <w:r w:rsidRPr="00AE4FBC">
        <w:rPr>
          <w:rFonts w:ascii="Courier" w:hAnsi="Courier" w:cs="Consolas"/>
          <w:sz w:val="28"/>
          <w:szCs w:val="28"/>
        </w:rPr>
        <w:t>dbscan</w:t>
      </w:r>
      <w:proofErr w:type="spellEnd"/>
      <w:r w:rsidRPr="00AE4FBC">
        <w:rPr>
          <w:rFonts w:ascii="Courier" w:hAnsi="Courier" w:cs="Consolas"/>
          <w:sz w:val="28"/>
          <w:szCs w:val="28"/>
        </w:rPr>
        <w:t xml:space="preserve">(ds, eps, </w:t>
      </w:r>
      <w:proofErr w:type="spellStart"/>
      <w:r w:rsidRPr="00AE4FBC">
        <w:rPr>
          <w:rFonts w:ascii="Courier" w:hAnsi="Courier" w:cs="Consolas"/>
          <w:sz w:val="28"/>
          <w:szCs w:val="28"/>
        </w:rPr>
        <w:t>minp</w:t>
      </w:r>
      <w:proofErr w:type="spellEnd"/>
      <w:r w:rsidRPr="00AE4FBC">
        <w:rPr>
          <w:rFonts w:ascii="Courier" w:hAnsi="Courier" w:cs="Consolas"/>
          <w:sz w:val="28"/>
          <w:szCs w:val="28"/>
        </w:rPr>
        <w:t>)</w:t>
      </w:r>
    </w:p>
    <w:p w:rsidR="00E22E0F" w:rsidRPr="00AE4FBC" w:rsidRDefault="00E22E0F" w:rsidP="000A5ADE">
      <w:pPr>
        <w:rPr>
          <w:rFonts w:ascii="Courier" w:hAnsi="Courier" w:cs="Consolas"/>
          <w:sz w:val="28"/>
          <w:szCs w:val="28"/>
        </w:rPr>
      </w:pPr>
      <w:r w:rsidRPr="00AE4FBC">
        <w:rPr>
          <w:rFonts w:ascii="Courier" w:hAnsi="Courier" w:cs="Consolas"/>
          <w:sz w:val="28"/>
          <w:szCs w:val="28"/>
        </w:rPr>
        <w:tab/>
        <w:t>cluster0 &lt;- 0</w:t>
      </w:r>
    </w:p>
    <w:p w:rsidR="00E22E0F" w:rsidRPr="00AE4FBC" w:rsidRDefault="00E22E0F" w:rsidP="00876198">
      <w:pPr>
        <w:ind w:left="720"/>
        <w:rPr>
          <w:rFonts w:ascii="Courier" w:hAnsi="Courier" w:cs="Consolas"/>
          <w:sz w:val="28"/>
          <w:szCs w:val="28"/>
        </w:rPr>
      </w:pPr>
      <w:proofErr w:type="gramStart"/>
      <w:r w:rsidRPr="00AE4FBC">
        <w:rPr>
          <w:rFonts w:ascii="Courier" w:hAnsi="Courier" w:cs="Consolas"/>
          <w:sz w:val="28"/>
          <w:szCs w:val="28"/>
        </w:rPr>
        <w:t>for</w:t>
      </w:r>
      <w:proofErr w:type="gramEnd"/>
      <w:r w:rsidRPr="00AE4FBC">
        <w:rPr>
          <w:rFonts w:ascii="Courier" w:hAnsi="Courier" w:cs="Consolas"/>
          <w:sz w:val="28"/>
          <w:szCs w:val="28"/>
        </w:rPr>
        <w:t xml:space="preserve"> (</w:t>
      </w:r>
      <w:proofErr w:type="spellStart"/>
      <w:r w:rsidRPr="00AE4FBC">
        <w:rPr>
          <w:rFonts w:ascii="Courier" w:hAnsi="Courier" w:cs="Consolas"/>
          <w:sz w:val="28"/>
          <w:szCs w:val="28"/>
        </w:rPr>
        <w:t>i</w:t>
      </w:r>
      <w:proofErr w:type="spellEnd"/>
      <w:r w:rsidRPr="00AE4FBC">
        <w:rPr>
          <w:rFonts w:ascii="Courier" w:hAnsi="Courier" w:cs="Consolas"/>
          <w:sz w:val="28"/>
          <w:szCs w:val="28"/>
        </w:rPr>
        <w:t xml:space="preserve"> in 1:length(</w:t>
      </w:r>
      <w:proofErr w:type="spellStart"/>
      <w:r w:rsidRPr="00AE4FBC">
        <w:rPr>
          <w:rFonts w:ascii="Courier" w:hAnsi="Courier" w:cs="Consolas"/>
          <w:sz w:val="28"/>
          <w:szCs w:val="28"/>
        </w:rPr>
        <w:t>res$cluster</w:t>
      </w:r>
      <w:proofErr w:type="spellEnd"/>
      <w:r w:rsidRPr="00AE4FBC">
        <w:rPr>
          <w:rFonts w:ascii="Courier" w:hAnsi="Courier" w:cs="Consolas"/>
          <w:sz w:val="28"/>
          <w:szCs w:val="28"/>
        </w:rPr>
        <w:t>))</w:t>
      </w:r>
    </w:p>
    <w:p w:rsidR="00E22E0F" w:rsidRPr="00AE4FBC" w:rsidRDefault="00876198" w:rsidP="00876198">
      <w:pPr>
        <w:ind w:left="720"/>
        <w:rPr>
          <w:rFonts w:ascii="Courier" w:hAnsi="Courier" w:cs="Consolas"/>
          <w:sz w:val="28"/>
          <w:szCs w:val="28"/>
        </w:rPr>
      </w:pPr>
      <w:r>
        <w:rPr>
          <w:rFonts w:ascii="Courier" w:hAnsi="Courier" w:cs="Consolas"/>
          <w:sz w:val="28"/>
          <w:szCs w:val="28"/>
        </w:rPr>
        <w:tab/>
        <w:t xml:space="preserve">{     </w:t>
      </w:r>
      <w:proofErr w:type="gramStart"/>
      <w:r w:rsidR="00E22E0F" w:rsidRPr="00AE4FBC">
        <w:rPr>
          <w:rFonts w:ascii="Courier" w:hAnsi="Courier" w:cs="Consolas"/>
          <w:sz w:val="28"/>
          <w:szCs w:val="28"/>
        </w:rPr>
        <w:t>if</w:t>
      </w:r>
      <w:proofErr w:type="gramEnd"/>
      <w:r w:rsidR="00E22E0F" w:rsidRPr="00AE4FBC">
        <w:rPr>
          <w:rFonts w:ascii="Courier" w:hAnsi="Courier" w:cs="Consolas"/>
          <w:sz w:val="28"/>
          <w:szCs w:val="28"/>
        </w:rPr>
        <w:t xml:space="preserve"> (</w:t>
      </w:r>
      <w:proofErr w:type="spellStart"/>
      <w:r w:rsidR="00E22E0F" w:rsidRPr="00AE4FBC">
        <w:rPr>
          <w:rFonts w:ascii="Courier" w:hAnsi="Courier" w:cs="Consolas"/>
          <w:sz w:val="28"/>
          <w:szCs w:val="28"/>
        </w:rPr>
        <w:t>res$cluster</w:t>
      </w:r>
      <w:proofErr w:type="spellEnd"/>
      <w:r w:rsidR="00E22E0F" w:rsidRPr="00AE4FBC">
        <w:rPr>
          <w:rFonts w:ascii="Courier" w:hAnsi="Courier" w:cs="Consolas"/>
          <w:sz w:val="28"/>
          <w:szCs w:val="28"/>
        </w:rPr>
        <w:t>[</w:t>
      </w:r>
      <w:proofErr w:type="spellStart"/>
      <w:r w:rsidR="00E22E0F" w:rsidRPr="00AE4FBC">
        <w:rPr>
          <w:rFonts w:ascii="Courier" w:hAnsi="Courier" w:cs="Consolas"/>
          <w:sz w:val="28"/>
          <w:szCs w:val="28"/>
        </w:rPr>
        <w:t>i</w:t>
      </w:r>
      <w:proofErr w:type="spellEnd"/>
      <w:r w:rsidR="00E22E0F" w:rsidRPr="00AE4FBC">
        <w:rPr>
          <w:rFonts w:ascii="Courier" w:hAnsi="Courier" w:cs="Consolas"/>
          <w:sz w:val="28"/>
          <w:szCs w:val="28"/>
        </w:rPr>
        <w:t>]==0)</w:t>
      </w:r>
    </w:p>
    <w:p w:rsidR="00E22E0F" w:rsidRPr="00AE4FBC" w:rsidRDefault="00876198" w:rsidP="00876198">
      <w:pPr>
        <w:ind w:left="1440"/>
        <w:rPr>
          <w:rFonts w:ascii="Courier" w:hAnsi="Courier" w:cs="Consolas"/>
          <w:sz w:val="28"/>
          <w:szCs w:val="28"/>
        </w:rPr>
      </w:pPr>
      <w:r>
        <w:rPr>
          <w:rFonts w:ascii="Courier" w:hAnsi="Courier" w:cs="Consolas"/>
          <w:sz w:val="28"/>
          <w:szCs w:val="28"/>
        </w:rPr>
        <w:tab/>
        <w:t xml:space="preserve">  </w:t>
      </w:r>
      <w:r w:rsidR="00026A36">
        <w:rPr>
          <w:rFonts w:ascii="Courier" w:hAnsi="Courier" w:cs="Consolas"/>
          <w:sz w:val="28"/>
          <w:szCs w:val="28"/>
        </w:rPr>
        <w:t>c</w:t>
      </w:r>
      <w:r w:rsidR="00E22E0F" w:rsidRPr="00AE4FBC">
        <w:rPr>
          <w:rFonts w:ascii="Courier" w:hAnsi="Courier" w:cs="Consolas"/>
          <w:sz w:val="28"/>
          <w:szCs w:val="28"/>
        </w:rPr>
        <w:t>luster0 &lt;- cluster0+1</w:t>
      </w:r>
    </w:p>
    <w:p w:rsidR="00E22E0F" w:rsidRPr="00AE4FBC" w:rsidRDefault="00E22E0F" w:rsidP="00876198">
      <w:pPr>
        <w:ind w:left="720"/>
        <w:rPr>
          <w:rFonts w:ascii="Courier" w:hAnsi="Courier" w:cs="Consolas"/>
          <w:sz w:val="28"/>
          <w:szCs w:val="28"/>
        </w:rPr>
      </w:pPr>
      <w:r w:rsidRPr="00AE4FBC">
        <w:rPr>
          <w:rFonts w:ascii="Courier" w:hAnsi="Courier" w:cs="Consolas"/>
          <w:sz w:val="28"/>
          <w:szCs w:val="28"/>
        </w:rPr>
        <w:tab/>
        <w:t>}</w:t>
      </w:r>
    </w:p>
    <w:p w:rsidR="00E22E0F" w:rsidRPr="00AE4FBC" w:rsidRDefault="00E22E0F" w:rsidP="00876198">
      <w:pPr>
        <w:ind w:left="720"/>
        <w:rPr>
          <w:rFonts w:ascii="Courier" w:hAnsi="Courier" w:cs="Consolas"/>
          <w:sz w:val="28"/>
          <w:szCs w:val="28"/>
        </w:rPr>
      </w:pPr>
      <w:proofErr w:type="gramStart"/>
      <w:r w:rsidRPr="00AE4FBC">
        <w:rPr>
          <w:rFonts w:ascii="Courier" w:hAnsi="Courier" w:cs="Consolas"/>
          <w:sz w:val="28"/>
          <w:szCs w:val="28"/>
        </w:rPr>
        <w:t>return</w:t>
      </w:r>
      <w:proofErr w:type="gramEnd"/>
      <w:r w:rsidRPr="00AE4FBC">
        <w:rPr>
          <w:rFonts w:ascii="Courier" w:hAnsi="Courier" w:cs="Consolas"/>
          <w:sz w:val="28"/>
          <w:szCs w:val="28"/>
        </w:rPr>
        <w:t xml:space="preserve"> </w:t>
      </w:r>
      <w:r w:rsidR="00A553EB">
        <w:rPr>
          <w:rFonts w:ascii="Courier" w:hAnsi="Courier" w:cs="Consolas"/>
          <w:sz w:val="28"/>
          <w:szCs w:val="28"/>
        </w:rPr>
        <w:t>(</w:t>
      </w:r>
      <w:r w:rsidRPr="00AE4FBC">
        <w:rPr>
          <w:rFonts w:ascii="Courier" w:hAnsi="Courier" w:cs="Consolas"/>
          <w:sz w:val="28"/>
          <w:szCs w:val="28"/>
        </w:rPr>
        <w:t>cluster0/</w:t>
      </w:r>
      <w:proofErr w:type="spellStart"/>
      <w:r w:rsidRPr="00AE4FBC">
        <w:rPr>
          <w:rFonts w:ascii="Courier" w:hAnsi="Courier" w:cs="Consolas"/>
          <w:sz w:val="28"/>
          <w:szCs w:val="28"/>
        </w:rPr>
        <w:t>nrow</w:t>
      </w:r>
      <w:proofErr w:type="spellEnd"/>
      <w:r w:rsidRPr="00AE4FBC">
        <w:rPr>
          <w:rFonts w:ascii="Courier" w:hAnsi="Courier" w:cs="Consolas"/>
          <w:sz w:val="28"/>
          <w:szCs w:val="28"/>
        </w:rPr>
        <w:t>(ds)</w:t>
      </w:r>
      <w:r w:rsidR="00A553EB">
        <w:rPr>
          <w:rFonts w:ascii="Courier" w:hAnsi="Courier" w:cs="Consolas"/>
          <w:sz w:val="28"/>
          <w:szCs w:val="28"/>
        </w:rPr>
        <w:t>)}</w:t>
      </w:r>
    </w:p>
    <w:p w:rsidR="00F14B73" w:rsidRPr="008F4A55" w:rsidRDefault="00F14B73" w:rsidP="000A5ADE">
      <w:pPr>
        <w:rPr>
          <w:rFonts w:ascii="Courier" w:hAnsi="Courier" w:cs="Consolas"/>
        </w:rPr>
      </w:pPr>
    </w:p>
    <w:p w:rsidR="00F14B73" w:rsidRPr="008F4A55" w:rsidRDefault="00F14B73" w:rsidP="000A5ADE">
      <w:pPr>
        <w:rPr>
          <w:rFonts w:ascii="Courier" w:hAnsi="Courier" w:cs="Consolas"/>
        </w:rPr>
      </w:pPr>
    </w:p>
    <w:p w:rsidR="00212042" w:rsidRPr="008F4A55" w:rsidRDefault="00212042" w:rsidP="000A5ADE">
      <w:pPr>
        <w:rPr>
          <w:rFonts w:ascii="Courier" w:hAnsi="Courier" w:cs="Consolas"/>
        </w:rPr>
      </w:pPr>
      <w:r w:rsidRPr="008F4A55">
        <w:rPr>
          <w:rFonts w:ascii="Courier" w:hAnsi="Courier" w:cs="Consolas"/>
        </w:rPr>
        <w:t xml:space="preserve">  </w:t>
      </w:r>
    </w:p>
    <w:p w:rsidR="00212042" w:rsidRPr="008F4A55" w:rsidRDefault="00212042" w:rsidP="000A5ADE">
      <w:pPr>
        <w:rPr>
          <w:rFonts w:ascii="Courier" w:hAnsi="Courier" w:cs="Consolas"/>
        </w:rPr>
      </w:pPr>
    </w:p>
    <w:p w:rsidR="00F14B73" w:rsidRPr="005B34F2" w:rsidRDefault="005B34F2" w:rsidP="000A5ADE">
      <w:r w:rsidRPr="005B34F2">
        <w:t>Or more elegantly</w:t>
      </w:r>
      <w:r>
        <w:t xml:space="preserve"> without the loop</w:t>
      </w:r>
      <w:bookmarkStart w:id="0" w:name="_GoBack"/>
      <w:bookmarkEnd w:id="0"/>
      <w:r w:rsidRPr="005B34F2">
        <w:t xml:space="preserve"> using R vector operations:</w:t>
      </w:r>
    </w:p>
    <w:p w:rsidR="005B34F2" w:rsidRDefault="005B34F2" w:rsidP="000A5ADE">
      <w:pPr>
        <w:rPr>
          <w:rFonts w:ascii="Courier" w:hAnsi="Courier" w:cs="Consolas"/>
        </w:rPr>
      </w:pPr>
    </w:p>
    <w:p w:rsidR="005B34F2" w:rsidRPr="00E174B6" w:rsidRDefault="005B34F2" w:rsidP="000A5ADE">
      <w:pPr>
        <w:rPr>
          <w:rFonts w:ascii="Courier" w:hAnsi="Courier" w:cs="Consolas"/>
        </w:rPr>
      </w:pPr>
      <w:proofErr w:type="gramStart"/>
      <w:r>
        <w:rPr>
          <w:rFonts w:ascii="Courier" w:hAnsi="Courier" w:cs="Consolas"/>
        </w:rPr>
        <w:t>sum(</w:t>
      </w:r>
      <w:proofErr w:type="spellStart"/>
      <w:proofErr w:type="gramEnd"/>
      <w:r>
        <w:rPr>
          <w:rFonts w:ascii="Courier" w:hAnsi="Courier" w:cs="Consolas"/>
        </w:rPr>
        <w:t>res$cluster</w:t>
      </w:r>
      <w:proofErr w:type="spellEnd"/>
      <w:r>
        <w:rPr>
          <w:rFonts w:ascii="Courier" w:hAnsi="Courier" w:cs="Consolas"/>
        </w:rPr>
        <w:t>==0)</w:t>
      </w:r>
    </w:p>
    <w:sectPr w:rsidR="005B34F2" w:rsidRPr="00E174B6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86" w:rsidRDefault="00421C86">
      <w:r>
        <w:separator/>
      </w:r>
    </w:p>
  </w:endnote>
  <w:endnote w:type="continuationSeparator" w:id="0">
    <w:p w:rsidR="00421C86" w:rsidRDefault="0042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F2">
      <w:rPr>
        <w:rStyle w:val="PageNumber"/>
        <w:noProof/>
      </w:rPr>
      <w:t>5</w: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86" w:rsidRDefault="00421C86">
      <w:r>
        <w:separator/>
      </w:r>
    </w:p>
  </w:footnote>
  <w:footnote w:type="continuationSeparator" w:id="0">
    <w:p w:rsidR="00421C86" w:rsidRDefault="00421C86">
      <w:r>
        <w:continuationSeparator/>
      </w:r>
    </w:p>
  </w:footnote>
  <w:footnote w:id="1">
    <w:p w:rsidR="005D142F" w:rsidRDefault="005D142F">
      <w:pPr>
        <w:pStyle w:val="FootnoteText"/>
      </w:pPr>
      <w:r>
        <w:rPr>
          <w:rStyle w:val="FootnoteReference"/>
        </w:rPr>
        <w:footnoteRef/>
      </w:r>
      <w:r>
        <w:t xml:space="preserve"> You will need to write you</w:t>
      </w:r>
      <w:r w:rsidR="00106EFA">
        <w:t xml:space="preserve">r </w:t>
      </w:r>
      <w:r>
        <w:t>own code; calling a function in an R-package which computes entropy will not get much credit!</w:t>
      </w:r>
    </w:p>
  </w:footnote>
  <w:footnote w:id="2">
    <w:p w:rsidR="004576A1" w:rsidRDefault="004576A1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3">
    <w:p w:rsidR="0055244F" w:rsidRDefault="0055244F">
      <w:pPr>
        <w:pStyle w:val="FootnoteText"/>
      </w:pPr>
      <w:r>
        <w:rPr>
          <w:rStyle w:val="FootnoteReference"/>
        </w:rPr>
        <w:footnoteRef/>
      </w:r>
      <w:r>
        <w:t xml:space="preserve"> Moreover, in R, log (8</w:t>
      </w:r>
      <w:proofErr w:type="gramStart"/>
      <w:r>
        <w:t>,2</w:t>
      </w:r>
      <w:proofErr w:type="gramEnd"/>
      <w:r>
        <w:t>) computes log</w:t>
      </w:r>
      <w:r w:rsidRPr="0055244F">
        <w:rPr>
          <w:vertAlign w:val="subscript"/>
        </w:rPr>
        <w:t>2</w:t>
      </w:r>
      <w:r>
        <w:t xml:space="preserve">(8). </w:t>
      </w:r>
    </w:p>
  </w:footnote>
  <w:footnote w:id="4">
    <w:p w:rsidR="004576A1" w:rsidRDefault="004576A1" w:rsidP="000D2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10CA0">
        <w:t>Gini</w:t>
      </w:r>
      <w:r>
        <w:t xml:space="preserve"> before (computed using the </w:t>
      </w:r>
      <w:r w:rsidR="00B10CA0">
        <w:t>Gini</w:t>
      </w:r>
      <w:r>
        <w:t>-funct</w:t>
      </w:r>
      <w:r w:rsidR="00B10CA0">
        <w:t>ion) and after the split.</w:t>
      </w:r>
      <w:proofErr w:type="gramEnd"/>
    </w:p>
  </w:footnote>
  <w:footnote w:id="5">
    <w:p w:rsidR="00BB4FC9" w:rsidRDefault="00BB4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0CA0">
        <w:t xml:space="preserve">There are 3 classes and 2 examples of each class are in the root node, and then after the split, the left node contains 1 example </w:t>
      </w:r>
      <w:proofErr w:type="gramStart"/>
      <w:r w:rsidR="00B10CA0">
        <w:t>of  class</w:t>
      </w:r>
      <w:proofErr w:type="gramEnd"/>
      <w:r w:rsidR="00B10CA0">
        <w:t xml:space="preserve"> 2 and </w:t>
      </w:r>
      <w:r w:rsidR="00CB0172">
        <w:t xml:space="preserve"> two</w:t>
      </w:r>
      <w:r w:rsidR="00B10CA0">
        <w:t xml:space="preserve"> example</w:t>
      </w:r>
      <w:r w:rsidR="00CB0172">
        <w:t>s</w:t>
      </w:r>
      <w:r w:rsidR="00B10CA0">
        <w:t xml:space="preserve"> of class 3, and the right node contains</w:t>
      </w:r>
      <w:r w:rsidR="00CB0172">
        <w:t xml:space="preserve"> 2 example of class1 and one example of class2. </w:t>
      </w:r>
    </w:p>
  </w:footnote>
  <w:footnote w:id="6">
    <w:p w:rsidR="00FA1366" w:rsidRDefault="00FA1366">
      <w:pPr>
        <w:pStyle w:val="FootnoteText"/>
      </w:pPr>
      <w:r>
        <w:rPr>
          <w:rStyle w:val="FootnoteReference"/>
        </w:rPr>
        <w:footnoteRef/>
      </w:r>
      <w:r>
        <w:t xml:space="preserve"> This was a typo (it was intended to put decision trees here); consequently, only support vector machines and </w:t>
      </w:r>
      <w:proofErr w:type="spellStart"/>
      <w:r>
        <w:t>kNN</w:t>
      </w:r>
      <w:proofErr w:type="spellEnd"/>
      <w:r>
        <w:t xml:space="preserve"> had to be compared!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A52ED"/>
    <w:multiLevelType w:val="hybridMultilevel"/>
    <w:tmpl w:val="D5CCAA6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540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7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19"/>
  </w:num>
  <w:num w:numId="10">
    <w:abstractNumId w:val="24"/>
  </w:num>
  <w:num w:numId="11">
    <w:abstractNumId w:val="17"/>
  </w:num>
  <w:num w:numId="12">
    <w:abstractNumId w:val="22"/>
  </w:num>
  <w:num w:numId="13">
    <w:abstractNumId w:val="23"/>
  </w:num>
  <w:num w:numId="14">
    <w:abstractNumId w:val="28"/>
  </w:num>
  <w:num w:numId="15">
    <w:abstractNumId w:val="25"/>
  </w:num>
  <w:num w:numId="16">
    <w:abstractNumId w:val="26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20"/>
  </w:num>
  <w:num w:numId="24">
    <w:abstractNumId w:val="16"/>
  </w:num>
  <w:num w:numId="25">
    <w:abstractNumId w:val="5"/>
  </w:num>
  <w:num w:numId="26">
    <w:abstractNumId w:val="15"/>
  </w:num>
  <w:num w:numId="27">
    <w:abstractNumId w:val="1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C0F"/>
    <w:rsid w:val="0000328B"/>
    <w:rsid w:val="000101BA"/>
    <w:rsid w:val="00012780"/>
    <w:rsid w:val="000132B4"/>
    <w:rsid w:val="00013DDB"/>
    <w:rsid w:val="00026A36"/>
    <w:rsid w:val="0004022C"/>
    <w:rsid w:val="00045A82"/>
    <w:rsid w:val="00046F8F"/>
    <w:rsid w:val="00052CA9"/>
    <w:rsid w:val="00053ADE"/>
    <w:rsid w:val="000802FC"/>
    <w:rsid w:val="00080389"/>
    <w:rsid w:val="00083EAA"/>
    <w:rsid w:val="00084F64"/>
    <w:rsid w:val="00085684"/>
    <w:rsid w:val="00085D72"/>
    <w:rsid w:val="00094BFE"/>
    <w:rsid w:val="000A2CF8"/>
    <w:rsid w:val="000A5ADE"/>
    <w:rsid w:val="000B7EDA"/>
    <w:rsid w:val="000C2379"/>
    <w:rsid w:val="000D2D7B"/>
    <w:rsid w:val="000E2E02"/>
    <w:rsid w:val="000E49A8"/>
    <w:rsid w:val="000F4FEE"/>
    <w:rsid w:val="00106EFA"/>
    <w:rsid w:val="00111EDA"/>
    <w:rsid w:val="00112090"/>
    <w:rsid w:val="001152AD"/>
    <w:rsid w:val="0012548C"/>
    <w:rsid w:val="00125769"/>
    <w:rsid w:val="0012659E"/>
    <w:rsid w:val="00126A67"/>
    <w:rsid w:val="001303AC"/>
    <w:rsid w:val="00134130"/>
    <w:rsid w:val="00134E42"/>
    <w:rsid w:val="00136834"/>
    <w:rsid w:val="00137669"/>
    <w:rsid w:val="00141016"/>
    <w:rsid w:val="00142304"/>
    <w:rsid w:val="001460DA"/>
    <w:rsid w:val="001616A3"/>
    <w:rsid w:val="00167F6E"/>
    <w:rsid w:val="00171743"/>
    <w:rsid w:val="00176C4D"/>
    <w:rsid w:val="001862C9"/>
    <w:rsid w:val="001868AB"/>
    <w:rsid w:val="00190921"/>
    <w:rsid w:val="001A5E2A"/>
    <w:rsid w:val="001A61BF"/>
    <w:rsid w:val="001C1AD3"/>
    <w:rsid w:val="001C34B5"/>
    <w:rsid w:val="001D075E"/>
    <w:rsid w:val="001D76AD"/>
    <w:rsid w:val="001E40AD"/>
    <w:rsid w:val="001F3079"/>
    <w:rsid w:val="00200927"/>
    <w:rsid w:val="00212042"/>
    <w:rsid w:val="00216CB6"/>
    <w:rsid w:val="002240E1"/>
    <w:rsid w:val="00230D2F"/>
    <w:rsid w:val="00232C78"/>
    <w:rsid w:val="002377D1"/>
    <w:rsid w:val="0024180F"/>
    <w:rsid w:val="002422F6"/>
    <w:rsid w:val="00244416"/>
    <w:rsid w:val="0024566B"/>
    <w:rsid w:val="0026785B"/>
    <w:rsid w:val="00277BE2"/>
    <w:rsid w:val="0028134B"/>
    <w:rsid w:val="00286A46"/>
    <w:rsid w:val="002A5090"/>
    <w:rsid w:val="002C39B5"/>
    <w:rsid w:val="002C61E6"/>
    <w:rsid w:val="002D3BEE"/>
    <w:rsid w:val="002D6BD4"/>
    <w:rsid w:val="002E40DD"/>
    <w:rsid w:val="002E638B"/>
    <w:rsid w:val="002E6583"/>
    <w:rsid w:val="002F2765"/>
    <w:rsid w:val="002F7510"/>
    <w:rsid w:val="00306A54"/>
    <w:rsid w:val="00323247"/>
    <w:rsid w:val="00326845"/>
    <w:rsid w:val="00332736"/>
    <w:rsid w:val="00341D3D"/>
    <w:rsid w:val="00350EE7"/>
    <w:rsid w:val="003575B3"/>
    <w:rsid w:val="00364A92"/>
    <w:rsid w:val="00377624"/>
    <w:rsid w:val="003A0143"/>
    <w:rsid w:val="003A3BAB"/>
    <w:rsid w:val="003A5D70"/>
    <w:rsid w:val="003B30F8"/>
    <w:rsid w:val="003B3F7E"/>
    <w:rsid w:val="003B606A"/>
    <w:rsid w:val="003C0EA8"/>
    <w:rsid w:val="003C2039"/>
    <w:rsid w:val="003C215B"/>
    <w:rsid w:val="003D2EAB"/>
    <w:rsid w:val="003E65C1"/>
    <w:rsid w:val="003F283B"/>
    <w:rsid w:val="0040000D"/>
    <w:rsid w:val="0042086C"/>
    <w:rsid w:val="00421C86"/>
    <w:rsid w:val="00425DBD"/>
    <w:rsid w:val="00432E5B"/>
    <w:rsid w:val="004348BF"/>
    <w:rsid w:val="00435E82"/>
    <w:rsid w:val="00447473"/>
    <w:rsid w:val="0045663A"/>
    <w:rsid w:val="004576A1"/>
    <w:rsid w:val="0046195A"/>
    <w:rsid w:val="00467DD6"/>
    <w:rsid w:val="00475C57"/>
    <w:rsid w:val="004969CB"/>
    <w:rsid w:val="00496A03"/>
    <w:rsid w:val="004A29D2"/>
    <w:rsid w:val="004B720C"/>
    <w:rsid w:val="004C7445"/>
    <w:rsid w:val="004D0E30"/>
    <w:rsid w:val="004D76D9"/>
    <w:rsid w:val="004E3437"/>
    <w:rsid w:val="004E5EE4"/>
    <w:rsid w:val="004F459B"/>
    <w:rsid w:val="005167DF"/>
    <w:rsid w:val="00545C31"/>
    <w:rsid w:val="005470AA"/>
    <w:rsid w:val="0055244F"/>
    <w:rsid w:val="005567F6"/>
    <w:rsid w:val="005610D1"/>
    <w:rsid w:val="00572C5B"/>
    <w:rsid w:val="00590600"/>
    <w:rsid w:val="00595978"/>
    <w:rsid w:val="0059632B"/>
    <w:rsid w:val="005A3ADE"/>
    <w:rsid w:val="005B2623"/>
    <w:rsid w:val="005B34F2"/>
    <w:rsid w:val="005C506A"/>
    <w:rsid w:val="005C5C78"/>
    <w:rsid w:val="005D142F"/>
    <w:rsid w:val="005D240F"/>
    <w:rsid w:val="005E3949"/>
    <w:rsid w:val="005E44C3"/>
    <w:rsid w:val="005E4A2B"/>
    <w:rsid w:val="005E4D17"/>
    <w:rsid w:val="005E50B1"/>
    <w:rsid w:val="005E564C"/>
    <w:rsid w:val="005E633B"/>
    <w:rsid w:val="005F016E"/>
    <w:rsid w:val="005F0E09"/>
    <w:rsid w:val="005F355E"/>
    <w:rsid w:val="00620225"/>
    <w:rsid w:val="00630518"/>
    <w:rsid w:val="006326F5"/>
    <w:rsid w:val="00636CD7"/>
    <w:rsid w:val="00636FF0"/>
    <w:rsid w:val="00645A5B"/>
    <w:rsid w:val="00657F81"/>
    <w:rsid w:val="00697105"/>
    <w:rsid w:val="00697C30"/>
    <w:rsid w:val="006B6DB4"/>
    <w:rsid w:val="006C34E6"/>
    <w:rsid w:val="006C4C88"/>
    <w:rsid w:val="006E0276"/>
    <w:rsid w:val="006E1E24"/>
    <w:rsid w:val="006E7C18"/>
    <w:rsid w:val="006F503D"/>
    <w:rsid w:val="0070056B"/>
    <w:rsid w:val="00702F8A"/>
    <w:rsid w:val="00704477"/>
    <w:rsid w:val="00734209"/>
    <w:rsid w:val="00737833"/>
    <w:rsid w:val="007456F9"/>
    <w:rsid w:val="007644F4"/>
    <w:rsid w:val="00781C58"/>
    <w:rsid w:val="00785CC4"/>
    <w:rsid w:val="007A3008"/>
    <w:rsid w:val="007B104F"/>
    <w:rsid w:val="007D1DC7"/>
    <w:rsid w:val="007E0299"/>
    <w:rsid w:val="007E6280"/>
    <w:rsid w:val="00802542"/>
    <w:rsid w:val="00807EE5"/>
    <w:rsid w:val="00816059"/>
    <w:rsid w:val="008208C4"/>
    <w:rsid w:val="00831923"/>
    <w:rsid w:val="00833ED1"/>
    <w:rsid w:val="008378D5"/>
    <w:rsid w:val="008426A3"/>
    <w:rsid w:val="00847C25"/>
    <w:rsid w:val="00850022"/>
    <w:rsid w:val="008518D5"/>
    <w:rsid w:val="00873A52"/>
    <w:rsid w:val="008760F8"/>
    <w:rsid w:val="00876198"/>
    <w:rsid w:val="00882772"/>
    <w:rsid w:val="00884C1D"/>
    <w:rsid w:val="008A3BB7"/>
    <w:rsid w:val="008C08DC"/>
    <w:rsid w:val="008D660F"/>
    <w:rsid w:val="008E0F2C"/>
    <w:rsid w:val="008F4A55"/>
    <w:rsid w:val="009047AE"/>
    <w:rsid w:val="00920E37"/>
    <w:rsid w:val="009211D8"/>
    <w:rsid w:val="009304F9"/>
    <w:rsid w:val="009433FA"/>
    <w:rsid w:val="009476CE"/>
    <w:rsid w:val="0094781A"/>
    <w:rsid w:val="00951657"/>
    <w:rsid w:val="0095503B"/>
    <w:rsid w:val="00962A6E"/>
    <w:rsid w:val="00966A33"/>
    <w:rsid w:val="009802D4"/>
    <w:rsid w:val="00983AED"/>
    <w:rsid w:val="009B2393"/>
    <w:rsid w:val="009B356A"/>
    <w:rsid w:val="009C3265"/>
    <w:rsid w:val="009C3970"/>
    <w:rsid w:val="009C5C4D"/>
    <w:rsid w:val="009D2581"/>
    <w:rsid w:val="009D47DF"/>
    <w:rsid w:val="009F0013"/>
    <w:rsid w:val="009F007D"/>
    <w:rsid w:val="009F348A"/>
    <w:rsid w:val="009F4998"/>
    <w:rsid w:val="009F5143"/>
    <w:rsid w:val="009F6F92"/>
    <w:rsid w:val="00A07579"/>
    <w:rsid w:val="00A169CA"/>
    <w:rsid w:val="00A212EB"/>
    <w:rsid w:val="00A22248"/>
    <w:rsid w:val="00A310C2"/>
    <w:rsid w:val="00A32B9B"/>
    <w:rsid w:val="00A35299"/>
    <w:rsid w:val="00A553EB"/>
    <w:rsid w:val="00A66605"/>
    <w:rsid w:val="00A66DB1"/>
    <w:rsid w:val="00A67E9D"/>
    <w:rsid w:val="00A731F3"/>
    <w:rsid w:val="00A83038"/>
    <w:rsid w:val="00A93092"/>
    <w:rsid w:val="00A931B9"/>
    <w:rsid w:val="00A94CEB"/>
    <w:rsid w:val="00AA4095"/>
    <w:rsid w:val="00AA5395"/>
    <w:rsid w:val="00AB339B"/>
    <w:rsid w:val="00AB7381"/>
    <w:rsid w:val="00AC1130"/>
    <w:rsid w:val="00AD436F"/>
    <w:rsid w:val="00AE4FBC"/>
    <w:rsid w:val="00B00627"/>
    <w:rsid w:val="00B10CA0"/>
    <w:rsid w:val="00B16BDF"/>
    <w:rsid w:val="00B34FD3"/>
    <w:rsid w:val="00B41C45"/>
    <w:rsid w:val="00B621C8"/>
    <w:rsid w:val="00B65BED"/>
    <w:rsid w:val="00B65F21"/>
    <w:rsid w:val="00B73EBF"/>
    <w:rsid w:val="00B85BA1"/>
    <w:rsid w:val="00B87DEE"/>
    <w:rsid w:val="00B93E2F"/>
    <w:rsid w:val="00BA33FF"/>
    <w:rsid w:val="00BA3B15"/>
    <w:rsid w:val="00BB4FC9"/>
    <w:rsid w:val="00BB5CC7"/>
    <w:rsid w:val="00BC5256"/>
    <w:rsid w:val="00BC62EE"/>
    <w:rsid w:val="00BD2678"/>
    <w:rsid w:val="00BD30E7"/>
    <w:rsid w:val="00BD50BF"/>
    <w:rsid w:val="00BE2C70"/>
    <w:rsid w:val="00BE3E9C"/>
    <w:rsid w:val="00BE6643"/>
    <w:rsid w:val="00BF52CD"/>
    <w:rsid w:val="00C11DF0"/>
    <w:rsid w:val="00C24B73"/>
    <w:rsid w:val="00C26169"/>
    <w:rsid w:val="00C33EE1"/>
    <w:rsid w:val="00C353AB"/>
    <w:rsid w:val="00C535EC"/>
    <w:rsid w:val="00C57796"/>
    <w:rsid w:val="00C71374"/>
    <w:rsid w:val="00C94373"/>
    <w:rsid w:val="00C946FA"/>
    <w:rsid w:val="00CA18CE"/>
    <w:rsid w:val="00CA4C06"/>
    <w:rsid w:val="00CB0172"/>
    <w:rsid w:val="00CB1524"/>
    <w:rsid w:val="00CB20A7"/>
    <w:rsid w:val="00CB3FF5"/>
    <w:rsid w:val="00CB46C9"/>
    <w:rsid w:val="00CC0C1C"/>
    <w:rsid w:val="00CC4B12"/>
    <w:rsid w:val="00CD3D5D"/>
    <w:rsid w:val="00CD7F9B"/>
    <w:rsid w:val="00CE1FAA"/>
    <w:rsid w:val="00CF3F60"/>
    <w:rsid w:val="00D01C9F"/>
    <w:rsid w:val="00D0530F"/>
    <w:rsid w:val="00D05CB1"/>
    <w:rsid w:val="00D07CA3"/>
    <w:rsid w:val="00D104AA"/>
    <w:rsid w:val="00D24701"/>
    <w:rsid w:val="00D3002B"/>
    <w:rsid w:val="00D30CD6"/>
    <w:rsid w:val="00D37126"/>
    <w:rsid w:val="00D42F88"/>
    <w:rsid w:val="00D45B5F"/>
    <w:rsid w:val="00D46256"/>
    <w:rsid w:val="00D54BDA"/>
    <w:rsid w:val="00D632AC"/>
    <w:rsid w:val="00D64C85"/>
    <w:rsid w:val="00D707F1"/>
    <w:rsid w:val="00D73F3C"/>
    <w:rsid w:val="00D754BB"/>
    <w:rsid w:val="00D8699C"/>
    <w:rsid w:val="00D90390"/>
    <w:rsid w:val="00D912C7"/>
    <w:rsid w:val="00D920ED"/>
    <w:rsid w:val="00DA6615"/>
    <w:rsid w:val="00DA6BBD"/>
    <w:rsid w:val="00DB3150"/>
    <w:rsid w:val="00DC33CE"/>
    <w:rsid w:val="00DD52F1"/>
    <w:rsid w:val="00DE02F5"/>
    <w:rsid w:val="00DE2647"/>
    <w:rsid w:val="00DE4425"/>
    <w:rsid w:val="00DE6585"/>
    <w:rsid w:val="00E1292C"/>
    <w:rsid w:val="00E174B6"/>
    <w:rsid w:val="00E22E0F"/>
    <w:rsid w:val="00E3145F"/>
    <w:rsid w:val="00E34F35"/>
    <w:rsid w:val="00E36DD8"/>
    <w:rsid w:val="00E468DA"/>
    <w:rsid w:val="00E520BF"/>
    <w:rsid w:val="00E61AE5"/>
    <w:rsid w:val="00E62F5A"/>
    <w:rsid w:val="00E6376C"/>
    <w:rsid w:val="00E65F6C"/>
    <w:rsid w:val="00E747F9"/>
    <w:rsid w:val="00E93141"/>
    <w:rsid w:val="00EA1306"/>
    <w:rsid w:val="00EA3E9C"/>
    <w:rsid w:val="00EA4115"/>
    <w:rsid w:val="00EA72CA"/>
    <w:rsid w:val="00EB38DA"/>
    <w:rsid w:val="00EB5B35"/>
    <w:rsid w:val="00EB607A"/>
    <w:rsid w:val="00EB7491"/>
    <w:rsid w:val="00ED3E6B"/>
    <w:rsid w:val="00EE05AD"/>
    <w:rsid w:val="00EF60C1"/>
    <w:rsid w:val="00F07449"/>
    <w:rsid w:val="00F14667"/>
    <w:rsid w:val="00F14B73"/>
    <w:rsid w:val="00F21220"/>
    <w:rsid w:val="00F21B90"/>
    <w:rsid w:val="00F45E3F"/>
    <w:rsid w:val="00F55709"/>
    <w:rsid w:val="00F56920"/>
    <w:rsid w:val="00F62320"/>
    <w:rsid w:val="00F64B51"/>
    <w:rsid w:val="00F71C3C"/>
    <w:rsid w:val="00F76B1C"/>
    <w:rsid w:val="00F92216"/>
    <w:rsid w:val="00FA1366"/>
    <w:rsid w:val="00FA3BEB"/>
    <w:rsid w:val="00FB16C3"/>
    <w:rsid w:val="00FB1813"/>
    <w:rsid w:val="00FC643F"/>
    <w:rsid w:val="00FD097C"/>
    <w:rsid w:val="00FD32B6"/>
    <w:rsid w:val="00FE494E"/>
    <w:rsid w:val="00FE7D61"/>
    <w:rsid w:val="00FF59F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0842-2F3F-4269-B60F-53559E80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subject/>
  <dc:creator>C. Eick</dc:creator>
  <cp:keywords/>
  <dc:description/>
  <cp:lastModifiedBy>Christoph Eick</cp:lastModifiedBy>
  <cp:revision>5</cp:revision>
  <cp:lastPrinted>2016-04-13T21:31:00Z</cp:lastPrinted>
  <dcterms:created xsi:type="dcterms:W3CDTF">2016-04-11T18:23:00Z</dcterms:created>
  <dcterms:modified xsi:type="dcterms:W3CDTF">2016-04-19T13:21:00Z</dcterms:modified>
</cp:coreProperties>
</file>