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62" w:rsidRDefault="00292A44" w:rsidP="00481362">
      <w:pPr>
        <w:pStyle w:val="Head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-264160</wp:posOffset>
            </wp:positionV>
            <wp:extent cx="4382135" cy="526415"/>
            <wp:effectExtent l="0" t="0" r="0" b="0"/>
            <wp:wrapNone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60705" cy="569595"/>
            <wp:effectExtent l="0" t="0" r="0" b="0"/>
            <wp:wrapTight wrapText="bothSides">
              <wp:wrapPolygon edited="0">
                <wp:start x="0" y="0"/>
                <wp:lineTo x="0" y="20950"/>
                <wp:lineTo x="20548" y="20950"/>
                <wp:lineTo x="20548" y="0"/>
                <wp:lineTo x="0" y="0"/>
              </wp:wrapPolygon>
            </wp:wrapTight>
            <wp:docPr id="3" name="Picture 3" descr="uh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h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362" w:rsidRPr="00687F1A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</w:p>
    <w:p w:rsidR="00481362" w:rsidRPr="00687F1A" w:rsidRDefault="00481362" w:rsidP="00481362">
      <w:pPr>
        <w:pStyle w:val="Header"/>
        <w:rPr>
          <w:rFonts w:ascii="Arial" w:hAnsi="Arial" w:cs="Arial"/>
          <w:sz w:val="20"/>
          <w:szCs w:val="20"/>
        </w:rPr>
      </w:pPr>
      <w:r w:rsidRPr="006830F8">
        <w:rPr>
          <w:rFonts w:ascii="Arial" w:hAnsi="Arial" w:cs="Arial"/>
          <w:b/>
          <w:smallCaps/>
          <w:sz w:val="20"/>
          <w:szCs w:val="20"/>
        </w:rPr>
        <w:t>College of Natural Sciences &amp; Mathematics</w:t>
      </w:r>
      <w:r w:rsidRPr="006830F8">
        <w:rPr>
          <w:rFonts w:ascii="Arial" w:hAnsi="Arial" w:cs="Arial"/>
          <w:b/>
          <w:smallCaps/>
          <w:sz w:val="20"/>
          <w:szCs w:val="20"/>
        </w:rPr>
        <w:tab/>
        <w:t xml:space="preserve">                     http://nsm.uh.edu</w:t>
      </w:r>
      <w:r w:rsidRPr="006830F8">
        <w:rPr>
          <w:rFonts w:ascii="Arial" w:hAnsi="Arial" w:cs="Arial"/>
          <w:b/>
          <w:smallCaps/>
          <w:sz w:val="20"/>
          <w:szCs w:val="20"/>
        </w:rPr>
        <w:tab/>
      </w:r>
    </w:p>
    <w:p w:rsidR="00481362" w:rsidRPr="00FF7D61" w:rsidRDefault="00481362" w:rsidP="00481362">
      <w:pPr>
        <w:pStyle w:val="Header"/>
        <w:rPr>
          <w:rFonts w:asciiTheme="majorHAnsi" w:hAnsiTheme="majorHAnsi" w:cs="Arial"/>
        </w:rPr>
      </w:pPr>
    </w:p>
    <w:p w:rsidR="00481362" w:rsidRPr="00FF7D61" w:rsidRDefault="00481362" w:rsidP="00481362">
      <w:pPr>
        <w:tabs>
          <w:tab w:val="left" w:pos="720"/>
        </w:tabs>
        <w:ind w:left="2160" w:hanging="2160"/>
        <w:rPr>
          <w:rFonts w:asciiTheme="majorHAnsi" w:hAnsiTheme="majorHAnsi" w:cs="Arial"/>
          <w:sz w:val="24"/>
        </w:rPr>
      </w:pPr>
      <w:r w:rsidRPr="00FF7D61">
        <w:rPr>
          <w:rFonts w:asciiTheme="majorHAnsi" w:hAnsiTheme="majorHAnsi" w:cs="Arial"/>
          <w:b/>
          <w:sz w:val="24"/>
        </w:rPr>
        <w:t>COURSE TITLE/SECTION</w:t>
      </w:r>
      <w:r w:rsidRPr="00FF7D61">
        <w:rPr>
          <w:rFonts w:asciiTheme="majorHAnsi" w:hAnsiTheme="majorHAnsi" w:cs="Arial"/>
          <w:sz w:val="24"/>
        </w:rPr>
        <w:t>:</w:t>
      </w:r>
      <w:r w:rsidR="00B4142E" w:rsidRPr="00FF7D61">
        <w:rPr>
          <w:rFonts w:asciiTheme="majorHAnsi" w:hAnsiTheme="majorHAnsi" w:cs="Arial"/>
          <w:sz w:val="24"/>
        </w:rPr>
        <w:t xml:space="preserve"> </w:t>
      </w:r>
      <w:r w:rsidR="0021758E" w:rsidRPr="00FF7D61">
        <w:rPr>
          <w:rFonts w:asciiTheme="majorHAnsi" w:hAnsiTheme="majorHAnsi" w:cs="Arial"/>
          <w:sz w:val="24"/>
        </w:rPr>
        <w:t xml:space="preserve">Advanced </w:t>
      </w:r>
      <w:r w:rsidR="0047627C" w:rsidRPr="00FF7D61">
        <w:rPr>
          <w:rFonts w:asciiTheme="majorHAnsi" w:hAnsiTheme="majorHAnsi" w:cs="Arial"/>
          <w:sz w:val="24"/>
        </w:rPr>
        <w:t>Machine Learning</w:t>
      </w:r>
      <w:r w:rsidR="00991B7E" w:rsidRPr="00FF7D61">
        <w:rPr>
          <w:rFonts w:asciiTheme="majorHAnsi" w:hAnsiTheme="majorHAnsi" w:cs="Arial"/>
          <w:sz w:val="24"/>
        </w:rPr>
        <w:t xml:space="preserve"> (COSC </w:t>
      </w:r>
      <w:r w:rsidR="0022657A">
        <w:rPr>
          <w:rFonts w:asciiTheme="majorHAnsi" w:hAnsiTheme="majorHAnsi" w:cs="Arial"/>
          <w:sz w:val="24"/>
        </w:rPr>
        <w:t>7362</w:t>
      </w:r>
      <w:r w:rsidR="00991B7E" w:rsidRPr="00FF7D61">
        <w:rPr>
          <w:rFonts w:asciiTheme="majorHAnsi" w:hAnsiTheme="majorHAnsi" w:cs="Arial"/>
          <w:sz w:val="24"/>
        </w:rPr>
        <w:t>)</w:t>
      </w:r>
      <w:r w:rsidRPr="00FF7D61">
        <w:rPr>
          <w:rFonts w:asciiTheme="majorHAnsi" w:hAnsiTheme="majorHAnsi" w:cs="Arial"/>
          <w:sz w:val="24"/>
        </w:rPr>
        <w:t xml:space="preserve"> </w:t>
      </w:r>
    </w:p>
    <w:p w:rsidR="00481362" w:rsidRPr="00FF7D61" w:rsidRDefault="00481362" w:rsidP="00481362">
      <w:pPr>
        <w:tabs>
          <w:tab w:val="left" w:pos="720"/>
        </w:tabs>
        <w:ind w:left="2160" w:hanging="2160"/>
        <w:rPr>
          <w:rFonts w:asciiTheme="majorHAnsi" w:hAnsiTheme="majorHAnsi" w:cs="Arial"/>
          <w:sz w:val="24"/>
        </w:rPr>
      </w:pPr>
    </w:p>
    <w:p w:rsidR="00481362" w:rsidRPr="00FF7D61" w:rsidRDefault="00991B7E" w:rsidP="00481362">
      <w:pPr>
        <w:tabs>
          <w:tab w:val="left" w:pos="720"/>
        </w:tabs>
        <w:ind w:left="2160" w:hanging="2160"/>
        <w:rPr>
          <w:rFonts w:asciiTheme="majorHAnsi" w:hAnsiTheme="majorHAnsi" w:cs="Arial"/>
          <w:sz w:val="24"/>
        </w:rPr>
      </w:pPr>
      <w:r w:rsidRPr="00FF7D61">
        <w:rPr>
          <w:rFonts w:asciiTheme="majorHAnsi" w:hAnsiTheme="majorHAnsi" w:cs="Arial"/>
          <w:b/>
          <w:sz w:val="24"/>
        </w:rPr>
        <w:t xml:space="preserve">TIME: </w:t>
      </w:r>
      <w:r w:rsidR="002A4F5B" w:rsidRPr="00FF7D61">
        <w:rPr>
          <w:rFonts w:asciiTheme="majorHAnsi" w:hAnsiTheme="majorHAnsi" w:cs="Arial"/>
          <w:b/>
          <w:sz w:val="24"/>
        </w:rPr>
        <w:t xml:space="preserve">MW </w:t>
      </w:r>
      <w:r w:rsidR="00AB5554" w:rsidRPr="00FF7D61">
        <w:rPr>
          <w:rFonts w:asciiTheme="majorHAnsi" w:hAnsiTheme="majorHAnsi" w:cs="Arial"/>
          <w:b/>
          <w:sz w:val="24"/>
        </w:rPr>
        <w:t>1-2:30p</w:t>
      </w:r>
      <w:r w:rsidR="00AD5B52" w:rsidRPr="00FF7D61">
        <w:rPr>
          <w:rFonts w:asciiTheme="majorHAnsi" w:hAnsiTheme="majorHAnsi" w:cs="Arial"/>
          <w:b/>
          <w:sz w:val="24"/>
        </w:rPr>
        <w:t xml:space="preserve"> in 204 AH </w:t>
      </w:r>
    </w:p>
    <w:p w:rsidR="00481362" w:rsidRPr="00FF7D61" w:rsidRDefault="00481362" w:rsidP="00481362">
      <w:pPr>
        <w:tabs>
          <w:tab w:val="left" w:pos="720"/>
        </w:tabs>
        <w:ind w:left="2160" w:hanging="2160"/>
        <w:rPr>
          <w:rFonts w:asciiTheme="majorHAnsi" w:hAnsiTheme="majorHAnsi" w:cs="Arial"/>
          <w:sz w:val="24"/>
        </w:rPr>
      </w:pPr>
      <w:r w:rsidRPr="00FF7D61">
        <w:rPr>
          <w:rFonts w:asciiTheme="majorHAnsi" w:hAnsiTheme="majorHAnsi" w:cs="Arial"/>
          <w:sz w:val="24"/>
        </w:rPr>
        <w:tab/>
      </w:r>
      <w:r w:rsidRPr="00FF7D61">
        <w:rPr>
          <w:rFonts w:asciiTheme="majorHAnsi" w:hAnsiTheme="majorHAnsi" w:cs="Arial"/>
          <w:sz w:val="24"/>
        </w:rPr>
        <w:tab/>
      </w:r>
      <w:r w:rsidRPr="00FF7D61">
        <w:rPr>
          <w:rFonts w:asciiTheme="majorHAnsi" w:hAnsiTheme="majorHAnsi" w:cs="Arial"/>
          <w:sz w:val="24"/>
        </w:rPr>
        <w:tab/>
      </w:r>
    </w:p>
    <w:p w:rsidR="00481362" w:rsidRPr="00FF7D61" w:rsidRDefault="00481362" w:rsidP="00481362">
      <w:pPr>
        <w:rPr>
          <w:rFonts w:asciiTheme="majorHAnsi" w:hAnsiTheme="majorHAnsi" w:cs="Arial"/>
          <w:b/>
          <w:sz w:val="24"/>
        </w:rPr>
      </w:pPr>
      <w:r w:rsidRPr="00FF7D61">
        <w:rPr>
          <w:rFonts w:asciiTheme="majorHAnsi" w:hAnsiTheme="majorHAnsi" w:cs="Arial"/>
          <w:b/>
          <w:sz w:val="24"/>
        </w:rPr>
        <w:t>FACULTY:</w:t>
      </w:r>
      <w:r w:rsidR="00037764">
        <w:rPr>
          <w:rFonts w:asciiTheme="majorHAnsi" w:hAnsiTheme="majorHAnsi" w:cs="Arial"/>
          <w:b/>
          <w:sz w:val="24"/>
        </w:rPr>
        <w:t xml:space="preserve"> Christoph F. </w:t>
      </w:r>
      <w:proofErr w:type="spellStart"/>
      <w:r w:rsidR="00037764">
        <w:rPr>
          <w:rFonts w:asciiTheme="majorHAnsi" w:hAnsiTheme="majorHAnsi" w:cs="Arial"/>
          <w:b/>
          <w:sz w:val="24"/>
        </w:rPr>
        <w:t>Eick</w:t>
      </w:r>
      <w:proofErr w:type="spellEnd"/>
      <w:r w:rsidR="00037764">
        <w:rPr>
          <w:rFonts w:asciiTheme="majorHAnsi" w:hAnsiTheme="majorHAnsi" w:cs="Arial"/>
          <w:b/>
          <w:sz w:val="24"/>
        </w:rPr>
        <w:tab/>
      </w:r>
      <w:r w:rsidR="00037764">
        <w:rPr>
          <w:rFonts w:asciiTheme="majorHAnsi" w:hAnsiTheme="majorHAnsi" w:cs="Arial"/>
          <w:b/>
          <w:sz w:val="24"/>
        </w:rPr>
        <w:tab/>
      </w:r>
      <w:r w:rsidRPr="00FF7D61">
        <w:rPr>
          <w:rFonts w:asciiTheme="majorHAnsi" w:hAnsiTheme="majorHAnsi" w:cs="Arial"/>
          <w:b/>
          <w:sz w:val="24"/>
        </w:rPr>
        <w:t>OFFICE HOURS</w:t>
      </w:r>
      <w:r w:rsidRPr="00FF7D61">
        <w:rPr>
          <w:rFonts w:asciiTheme="majorHAnsi" w:hAnsiTheme="majorHAnsi" w:cs="Arial"/>
          <w:sz w:val="24"/>
        </w:rPr>
        <w:t>:</w:t>
      </w:r>
      <w:r w:rsidR="00991B7E" w:rsidRPr="00FF7D61">
        <w:rPr>
          <w:rFonts w:asciiTheme="majorHAnsi" w:hAnsiTheme="majorHAnsi" w:cs="Arial"/>
          <w:sz w:val="24"/>
        </w:rPr>
        <w:t xml:space="preserve"> </w:t>
      </w:r>
      <w:r w:rsidR="00AB5554" w:rsidRPr="00FF7D61">
        <w:rPr>
          <w:rFonts w:asciiTheme="majorHAnsi" w:hAnsiTheme="majorHAnsi" w:cs="Arial"/>
          <w:sz w:val="24"/>
        </w:rPr>
        <w:t>Mo 3</w:t>
      </w:r>
      <w:r w:rsidR="00037764">
        <w:rPr>
          <w:rFonts w:asciiTheme="majorHAnsi" w:hAnsiTheme="majorHAnsi" w:cs="Arial"/>
          <w:sz w:val="24"/>
        </w:rPr>
        <w:t>:15</w:t>
      </w:r>
      <w:r w:rsidR="00AB5554" w:rsidRPr="00FF7D61">
        <w:rPr>
          <w:rFonts w:asciiTheme="majorHAnsi" w:hAnsiTheme="majorHAnsi" w:cs="Arial"/>
          <w:sz w:val="24"/>
        </w:rPr>
        <w:t>-4:</w:t>
      </w:r>
      <w:r w:rsidR="00037764">
        <w:rPr>
          <w:rFonts w:asciiTheme="majorHAnsi" w:hAnsiTheme="majorHAnsi" w:cs="Arial"/>
          <w:sz w:val="24"/>
        </w:rPr>
        <w:t>45</w:t>
      </w:r>
      <w:r w:rsidR="00AB5554" w:rsidRPr="00FF7D61">
        <w:rPr>
          <w:rFonts w:asciiTheme="majorHAnsi" w:hAnsiTheme="majorHAnsi" w:cs="Arial"/>
          <w:sz w:val="24"/>
        </w:rPr>
        <w:t xml:space="preserve">p We: 2:30-3p </w:t>
      </w:r>
    </w:p>
    <w:p w:rsidR="00481362" w:rsidRPr="00FF7D61" w:rsidRDefault="00481362" w:rsidP="00481362">
      <w:pPr>
        <w:rPr>
          <w:rFonts w:asciiTheme="majorHAnsi" w:hAnsiTheme="majorHAnsi" w:cs="Arial"/>
          <w:sz w:val="24"/>
        </w:rPr>
      </w:pPr>
    </w:p>
    <w:p w:rsidR="00481362" w:rsidRPr="00FF7D61" w:rsidRDefault="00481362" w:rsidP="00481362">
      <w:pPr>
        <w:rPr>
          <w:rFonts w:asciiTheme="majorHAnsi" w:hAnsiTheme="majorHAnsi" w:cs="Arial"/>
          <w:b/>
          <w:sz w:val="24"/>
          <w:lang w:val="pt-BR"/>
        </w:rPr>
      </w:pPr>
      <w:r w:rsidRPr="00FF7D61">
        <w:rPr>
          <w:rFonts w:asciiTheme="majorHAnsi" w:hAnsiTheme="majorHAnsi" w:cs="Arial"/>
          <w:b/>
          <w:sz w:val="24"/>
          <w:lang w:val="pt-BR"/>
        </w:rPr>
        <w:t xml:space="preserve">E-mail:  </w:t>
      </w:r>
      <w:r w:rsidR="00991B7E" w:rsidRPr="00FF7D61">
        <w:rPr>
          <w:rFonts w:asciiTheme="majorHAnsi" w:hAnsiTheme="majorHAnsi" w:cs="Arial"/>
          <w:b/>
          <w:sz w:val="24"/>
          <w:lang w:val="pt-BR"/>
        </w:rPr>
        <w:t>ceick@uh.edu</w:t>
      </w:r>
      <w:r w:rsidRPr="00FF7D61">
        <w:rPr>
          <w:rFonts w:asciiTheme="majorHAnsi" w:hAnsiTheme="majorHAnsi" w:cs="Arial"/>
          <w:b/>
          <w:sz w:val="24"/>
          <w:lang w:val="pt-BR"/>
        </w:rPr>
        <w:tab/>
      </w:r>
      <w:r w:rsidRPr="00FF7D61">
        <w:rPr>
          <w:rFonts w:asciiTheme="majorHAnsi" w:hAnsiTheme="majorHAnsi" w:cs="Arial"/>
          <w:b/>
          <w:sz w:val="24"/>
          <w:lang w:val="pt-BR"/>
        </w:rPr>
        <w:tab/>
      </w:r>
      <w:r w:rsidRPr="00FF7D61">
        <w:rPr>
          <w:rFonts w:asciiTheme="majorHAnsi" w:hAnsiTheme="majorHAnsi" w:cs="Arial"/>
          <w:b/>
          <w:sz w:val="24"/>
          <w:lang w:val="pt-BR"/>
        </w:rPr>
        <w:tab/>
      </w:r>
      <w:r w:rsidRPr="00FF7D61">
        <w:rPr>
          <w:rFonts w:asciiTheme="majorHAnsi" w:hAnsiTheme="majorHAnsi" w:cs="Arial"/>
          <w:b/>
          <w:sz w:val="24"/>
          <w:lang w:val="pt-BR"/>
        </w:rPr>
        <w:tab/>
        <w:t>Phone:</w:t>
      </w:r>
      <w:r w:rsidRPr="00FF7D61">
        <w:rPr>
          <w:rFonts w:asciiTheme="majorHAnsi" w:hAnsiTheme="majorHAnsi" w:cs="Arial"/>
          <w:b/>
          <w:sz w:val="24"/>
          <w:lang w:val="pt-BR"/>
        </w:rPr>
        <w:tab/>
      </w:r>
      <w:r w:rsidR="00991B7E" w:rsidRPr="00FF7D61">
        <w:rPr>
          <w:rFonts w:asciiTheme="majorHAnsi" w:hAnsiTheme="majorHAnsi" w:cs="Arial"/>
          <w:b/>
          <w:sz w:val="24"/>
          <w:lang w:val="pt-BR"/>
        </w:rPr>
        <w:t>33345</w:t>
      </w:r>
      <w:r w:rsidR="0095316B" w:rsidRPr="00FF7D61">
        <w:rPr>
          <w:rFonts w:asciiTheme="majorHAnsi" w:hAnsiTheme="majorHAnsi" w:cs="Arial"/>
          <w:b/>
          <w:sz w:val="24"/>
          <w:lang w:val="pt-BR"/>
        </w:rPr>
        <w:t xml:space="preserve"> (use e-mail!!)</w:t>
      </w:r>
      <w:r w:rsidRPr="00FF7D61">
        <w:rPr>
          <w:rFonts w:asciiTheme="majorHAnsi" w:hAnsiTheme="majorHAnsi" w:cs="Arial"/>
          <w:b/>
          <w:sz w:val="24"/>
          <w:lang w:val="pt-BR"/>
        </w:rPr>
        <w:tab/>
      </w:r>
    </w:p>
    <w:p w:rsidR="00481362" w:rsidRPr="00FF7D61" w:rsidRDefault="00481362" w:rsidP="00481362">
      <w:pPr>
        <w:pBdr>
          <w:bottom w:val="double" w:sz="4" w:space="1" w:color="auto"/>
        </w:pBdr>
        <w:rPr>
          <w:rFonts w:asciiTheme="majorHAnsi" w:hAnsiTheme="majorHAnsi" w:cs="Arial"/>
          <w:sz w:val="24"/>
          <w:lang w:val="pt-BR"/>
        </w:rPr>
      </w:pPr>
    </w:p>
    <w:p w:rsidR="00481362" w:rsidRPr="00FF7D61" w:rsidRDefault="00481362" w:rsidP="00481362">
      <w:pPr>
        <w:tabs>
          <w:tab w:val="left" w:pos="-1440"/>
        </w:tabs>
        <w:ind w:left="720" w:hanging="720"/>
        <w:jc w:val="both"/>
        <w:rPr>
          <w:rFonts w:asciiTheme="majorHAnsi" w:hAnsiTheme="majorHAnsi" w:cs="Arial"/>
          <w:b/>
          <w:bCs/>
          <w:sz w:val="24"/>
          <w:lang w:val="pt-BR"/>
        </w:rPr>
      </w:pPr>
    </w:p>
    <w:p w:rsidR="00481362" w:rsidRPr="00FF7D61" w:rsidRDefault="00481362" w:rsidP="00FF7D61">
      <w:pPr>
        <w:tabs>
          <w:tab w:val="left" w:pos="-1440"/>
        </w:tabs>
        <w:ind w:left="720"/>
        <w:jc w:val="both"/>
        <w:rPr>
          <w:rFonts w:asciiTheme="majorHAnsi" w:hAnsiTheme="majorHAnsi" w:cs="Arial"/>
          <w:b/>
          <w:bCs/>
          <w:sz w:val="28"/>
          <w:szCs w:val="28"/>
          <w:vertAlign w:val="superscript"/>
        </w:rPr>
      </w:pPr>
      <w:r w:rsidRPr="00FF7D61">
        <w:rPr>
          <w:rFonts w:asciiTheme="majorHAnsi" w:hAnsiTheme="majorHAnsi" w:cs="Arial"/>
          <w:b/>
          <w:bCs/>
          <w:sz w:val="28"/>
          <w:szCs w:val="28"/>
        </w:rPr>
        <w:t>Course</w:t>
      </w:r>
      <w:r w:rsidR="00B4142E" w:rsidRPr="00FF7D61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r w:rsidR="001B3A49" w:rsidRPr="00FF7D61">
        <w:rPr>
          <w:rFonts w:asciiTheme="majorHAnsi" w:hAnsiTheme="majorHAnsi" w:cs="Arial"/>
          <w:b/>
          <w:bCs/>
          <w:sz w:val="28"/>
          <w:szCs w:val="28"/>
        </w:rPr>
        <w:t xml:space="preserve">Advanced </w:t>
      </w:r>
      <w:r w:rsidR="0019392A" w:rsidRPr="00FF7D61">
        <w:rPr>
          <w:rFonts w:asciiTheme="majorHAnsi" w:hAnsiTheme="majorHAnsi" w:cs="Arial"/>
          <w:b/>
          <w:bCs/>
          <w:i/>
          <w:sz w:val="28"/>
          <w:szCs w:val="28"/>
        </w:rPr>
        <w:t>Machine Learning</w:t>
      </w:r>
      <w:r w:rsidR="00B4142E" w:rsidRPr="00FF7D61">
        <w:rPr>
          <w:rFonts w:asciiTheme="majorHAnsi" w:hAnsiTheme="majorHAnsi" w:cs="Arial"/>
          <w:b/>
          <w:bCs/>
          <w:i/>
          <w:sz w:val="28"/>
          <w:szCs w:val="28"/>
        </w:rPr>
        <w:t xml:space="preserve"> (COSC </w:t>
      </w:r>
      <w:r w:rsidR="00FF7D61" w:rsidRPr="00FF7D61">
        <w:rPr>
          <w:rFonts w:asciiTheme="majorHAnsi" w:hAnsiTheme="majorHAnsi" w:cs="Arial"/>
          <w:b/>
          <w:bCs/>
          <w:i/>
          <w:sz w:val="28"/>
          <w:szCs w:val="28"/>
        </w:rPr>
        <w:t>7362)</w:t>
      </w:r>
      <w:r w:rsidR="00FF7D61" w:rsidRPr="00FF7D61">
        <w:rPr>
          <w:rStyle w:val="FootnoteReference"/>
          <w:rFonts w:asciiTheme="majorHAnsi" w:hAnsiTheme="majorHAnsi" w:cs="Arial"/>
          <w:b/>
          <w:bCs/>
          <w:i/>
          <w:sz w:val="28"/>
          <w:szCs w:val="28"/>
          <w:vertAlign w:val="superscript"/>
        </w:rPr>
        <w:footnoteReference w:id="1"/>
      </w:r>
    </w:p>
    <w:p w:rsidR="00FF7D61" w:rsidRPr="00FF7D61" w:rsidRDefault="00FF7D61" w:rsidP="00FF7D61">
      <w:pPr>
        <w:tabs>
          <w:tab w:val="left" w:pos="-1440"/>
        </w:tabs>
        <w:ind w:left="720"/>
        <w:jc w:val="both"/>
        <w:rPr>
          <w:rFonts w:asciiTheme="majorHAnsi" w:hAnsiTheme="majorHAnsi" w:cs="Arial"/>
          <w:b/>
          <w:bCs/>
          <w:sz w:val="24"/>
        </w:rPr>
      </w:pPr>
    </w:p>
    <w:p w:rsidR="0047627C" w:rsidRPr="00FF7D61" w:rsidRDefault="00481362" w:rsidP="0021758E">
      <w:pPr>
        <w:ind w:firstLine="720"/>
        <w:rPr>
          <w:rFonts w:asciiTheme="majorHAnsi" w:hAnsiTheme="majorHAnsi" w:cs="Arial"/>
          <w:b/>
          <w:bCs/>
          <w:sz w:val="24"/>
        </w:rPr>
      </w:pPr>
      <w:r w:rsidRPr="00FF7D61">
        <w:rPr>
          <w:rFonts w:asciiTheme="majorHAnsi" w:hAnsiTheme="majorHAnsi" w:cs="Arial"/>
          <w:b/>
          <w:bCs/>
          <w:sz w:val="24"/>
        </w:rPr>
        <w:t>A.</w:t>
      </w:r>
      <w:r w:rsidRPr="00FF7D61">
        <w:rPr>
          <w:rFonts w:asciiTheme="majorHAnsi" w:hAnsiTheme="majorHAnsi" w:cs="Arial"/>
          <w:b/>
          <w:bCs/>
          <w:sz w:val="24"/>
        </w:rPr>
        <w:tab/>
        <w:t>Catalog Description</w:t>
      </w:r>
      <w:r w:rsidR="00991B7E" w:rsidRPr="00FF7D61">
        <w:rPr>
          <w:rFonts w:asciiTheme="majorHAnsi" w:hAnsiTheme="majorHAnsi" w:cs="Arial"/>
          <w:b/>
          <w:bCs/>
          <w:sz w:val="24"/>
        </w:rPr>
        <w:t xml:space="preserve"> </w:t>
      </w:r>
    </w:p>
    <w:tbl>
      <w:tblPr>
        <w:tblW w:w="100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8173"/>
      </w:tblGrid>
      <w:tr w:rsidR="00AD5B52" w:rsidRPr="00FF7D61" w:rsidTr="00AD5B52">
        <w:trPr>
          <w:trHeight w:val="840"/>
          <w:tblCellSpacing w:w="0" w:type="dxa"/>
        </w:trPr>
        <w:tc>
          <w:tcPr>
            <w:tcW w:w="0" w:type="auto"/>
            <w:vAlign w:val="center"/>
            <w:hideMark/>
          </w:tcPr>
          <w:p w:rsidR="00AD5B52" w:rsidRPr="00FF7D61" w:rsidRDefault="00AD5B52" w:rsidP="00AD5B52">
            <w:pPr>
              <w:widowControl/>
              <w:autoSpaceDE/>
              <w:autoSpaceDN/>
              <w:adjustRightInd/>
              <w:rPr>
                <w:rFonts w:asciiTheme="majorHAnsi" w:hAnsiTheme="majorHAnsi"/>
                <w:sz w:val="24"/>
              </w:rPr>
            </w:pPr>
          </w:p>
        </w:tc>
        <w:tc>
          <w:tcPr>
            <w:tcW w:w="0" w:type="auto"/>
            <w:hideMark/>
          </w:tcPr>
          <w:tbl>
            <w:tblPr>
              <w:tblW w:w="8145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173"/>
            </w:tblGrid>
            <w:tr w:rsidR="00AD5B52" w:rsidRPr="00FF7D61" w:rsidTr="00AD5B5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D5B52" w:rsidRPr="00FF7D61" w:rsidRDefault="00AD5B52" w:rsidP="00AD5B52">
                  <w:pPr>
                    <w:widowControl/>
                    <w:autoSpaceDE/>
                    <w:autoSpaceDN/>
                    <w:adjustRightInd/>
                    <w:rPr>
                      <w:rFonts w:asciiTheme="majorHAnsi" w:hAnsiTheme="majorHAnsi"/>
                      <w:sz w:val="24"/>
                    </w:rPr>
                  </w:pPr>
                </w:p>
              </w:tc>
            </w:tr>
            <w:tr w:rsidR="00AD5B52" w:rsidRPr="00FF7D61" w:rsidTr="00AD5B52">
              <w:trPr>
                <w:tblCellSpacing w:w="0" w:type="dxa"/>
              </w:trPr>
              <w:tc>
                <w:tcPr>
                  <w:tcW w:w="8115" w:type="dxa"/>
                  <w:vAlign w:val="center"/>
                  <w:hideMark/>
                </w:tcPr>
                <w:tbl>
                  <w:tblPr>
                    <w:tblW w:w="1811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"/>
                    <w:gridCol w:w="8115"/>
                    <w:gridCol w:w="9930"/>
                  </w:tblGrid>
                  <w:tr w:rsidR="0021758E" w:rsidRPr="00FF7D61" w:rsidTr="0021758E">
                    <w:trPr>
                      <w:gridAfter w:val="1"/>
                      <w:trHeight w:val="150"/>
                      <w:tblCellSpacing w:w="0" w:type="dxa"/>
                    </w:trPr>
                    <w:tc>
                      <w:tcPr>
                        <w:tcW w:w="68" w:type="dxa"/>
                        <w:hideMark/>
                      </w:tcPr>
                      <w:p w:rsidR="0021758E" w:rsidRPr="00FF7D61" w:rsidRDefault="0021758E" w:rsidP="00781D44">
                        <w:pPr>
                          <w:rPr>
                            <w:rFonts w:asciiTheme="majorHAnsi" w:hAnsiTheme="majorHAnsi"/>
                            <w:sz w:val="24"/>
                          </w:rPr>
                        </w:pPr>
                        <w:r w:rsidRPr="00FF7D61">
                          <w:rPr>
                            <w:rFonts w:asciiTheme="majorHAnsi" w:hAnsiTheme="majorHAnsi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047" w:type="dxa"/>
                        <w:hideMark/>
                      </w:tcPr>
                      <w:tbl>
                        <w:tblPr>
                          <w:tblpPr w:leftFromText="180" w:rightFromText="180" w:vertAnchor="text" w:horzAnchor="page" w:tblpX="496" w:tblpY="-255"/>
                          <w:tblOverlap w:val="never"/>
                          <w:tblW w:w="811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"/>
                          <w:gridCol w:w="8090"/>
                        </w:tblGrid>
                        <w:tr w:rsidR="0021758E" w:rsidRPr="00FF7D61" w:rsidTr="0021758E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83" w:type="dxa"/>
                              <w:vAlign w:val="center"/>
                              <w:hideMark/>
                            </w:tcPr>
                            <w:p w:rsidR="0021758E" w:rsidRPr="00FF7D61" w:rsidRDefault="0021758E" w:rsidP="002B2C1D">
                              <w:pPr>
                                <w:rPr>
                                  <w:rFonts w:asciiTheme="majorHAnsi" w:hAnsiTheme="majorHAns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8032" w:type="dxa"/>
                              <w:vAlign w:val="center"/>
                              <w:hideMark/>
                            </w:tcPr>
                            <w:p w:rsidR="0021758E" w:rsidRPr="00FF7D61" w:rsidRDefault="0021758E" w:rsidP="002B2C1D">
                              <w:pPr>
                                <w:rPr>
                                  <w:rFonts w:asciiTheme="majorHAnsi" w:hAnsiTheme="majorHAnsi"/>
                                  <w:sz w:val="24"/>
                                </w:rPr>
                              </w:pPr>
                            </w:p>
                          </w:tc>
                        </w:tr>
                        <w:tr w:rsidR="0021758E" w:rsidRPr="00FF7D61" w:rsidTr="0021758E">
                          <w:trPr>
                            <w:trHeight w:val="43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758E" w:rsidRPr="00FF7D61" w:rsidRDefault="0021758E" w:rsidP="002B2C1D">
                              <w:pPr>
                                <w:rPr>
                                  <w:rFonts w:asciiTheme="majorHAnsi" w:hAnsiTheme="majorHAns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1758E" w:rsidRPr="00FF7D61" w:rsidRDefault="0021758E" w:rsidP="002B2C1D">
                              <w:pPr>
                                <w:rPr>
                                  <w:rFonts w:asciiTheme="majorHAnsi" w:hAnsiTheme="majorHAnsi"/>
                                  <w:sz w:val="24"/>
                                </w:rPr>
                              </w:pPr>
                              <w:r w:rsidRPr="00FF7D61">
                                <w:rPr>
                                  <w:rStyle w:val="pslongeditbox"/>
                                  <w:rFonts w:asciiTheme="majorHAnsi" w:hAnsiTheme="majorHAnsi"/>
                                  <w:sz w:val="24"/>
                                </w:rPr>
                                <w:t>Cr. 3. (3-0). Prerequisites: COSC 6342 and graduate standing or consent of instructor. Modern topics in Machine Learning including Kernel Methods, Ensemble Learning, Transfer Learning, Learning Theory,</w:t>
                              </w:r>
                              <w:r w:rsidR="00037764">
                                <w:rPr>
                                  <w:rStyle w:val="pslongeditbox"/>
                                  <w:rFonts w:asciiTheme="majorHAnsi" w:hAnsiTheme="majorHAnsi"/>
                                  <w:sz w:val="24"/>
                                </w:rPr>
                                <w:t xml:space="preserve"> </w:t>
                              </w:r>
                              <w:r w:rsidRPr="00FF7D61">
                                <w:rPr>
                                  <w:rStyle w:val="pslongeditbox"/>
                                  <w:rFonts w:asciiTheme="majorHAnsi" w:hAnsiTheme="majorHAnsi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FF7D61">
                                <w:rPr>
                                  <w:rStyle w:val="pslongeditbox"/>
                                  <w:rFonts w:asciiTheme="majorHAnsi" w:hAnsiTheme="majorHAnsi"/>
                                  <w:sz w:val="24"/>
                                </w:rPr>
                                <w:t>Metalearning</w:t>
                              </w:r>
                              <w:proofErr w:type="spellEnd"/>
                              <w:r w:rsidRPr="00FF7D61">
                                <w:rPr>
                                  <w:rStyle w:val="pslongeditbox"/>
                                  <w:rFonts w:asciiTheme="majorHAnsi" w:hAnsiTheme="majorHAnsi"/>
                                  <w:sz w:val="24"/>
                                </w:rPr>
                                <w:t>, Scientific Discovery and Adaptive Learning Systems.</w:t>
                              </w:r>
                            </w:p>
                          </w:tc>
                        </w:tr>
                      </w:tbl>
                      <w:p w:rsidR="0021758E" w:rsidRPr="00FF7D61" w:rsidRDefault="0021758E" w:rsidP="00781D44">
                        <w:pPr>
                          <w:rPr>
                            <w:rFonts w:asciiTheme="majorHAnsi" w:hAnsiTheme="majorHAnsi"/>
                            <w:sz w:val="24"/>
                          </w:rPr>
                        </w:pPr>
                      </w:p>
                    </w:tc>
                  </w:tr>
                  <w:tr w:rsidR="0021758E" w:rsidRPr="00FF7D61" w:rsidTr="0021758E">
                    <w:trPr>
                      <w:trHeight w:val="435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21758E" w:rsidRPr="00FF7D61" w:rsidRDefault="0021758E" w:rsidP="00781D44">
                        <w:pPr>
                          <w:rPr>
                            <w:rFonts w:asciiTheme="majorHAnsi" w:hAnsiTheme="majorHAnsi"/>
                            <w:sz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1758E" w:rsidRPr="00FF7D61" w:rsidRDefault="0021758E">
                        <w:pPr>
                          <w:rPr>
                            <w:rFonts w:asciiTheme="majorHAnsi" w:hAnsiTheme="majorHAnsi"/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21758E" w:rsidRPr="00FF7D61" w:rsidRDefault="0021758E">
                        <w:pPr>
                          <w:rPr>
                            <w:rFonts w:asciiTheme="majorHAnsi" w:hAnsiTheme="majorHAnsi"/>
                            <w:sz w:val="24"/>
                          </w:rPr>
                        </w:pPr>
                      </w:p>
                    </w:tc>
                  </w:tr>
                </w:tbl>
                <w:p w:rsidR="00AD5B52" w:rsidRPr="00FF7D61" w:rsidRDefault="00AD5B52" w:rsidP="00AD5B52">
                  <w:pPr>
                    <w:widowControl/>
                    <w:autoSpaceDE/>
                    <w:autoSpaceDN/>
                    <w:adjustRightInd/>
                    <w:rPr>
                      <w:rFonts w:asciiTheme="majorHAnsi" w:hAnsiTheme="majorHAnsi"/>
                      <w:sz w:val="24"/>
                    </w:rPr>
                  </w:pPr>
                </w:p>
              </w:tc>
            </w:tr>
          </w:tbl>
          <w:p w:rsidR="00AD5B52" w:rsidRPr="00FF7D61" w:rsidRDefault="00AD5B52" w:rsidP="00AD5B52">
            <w:pPr>
              <w:widowControl/>
              <w:autoSpaceDE/>
              <w:autoSpaceDN/>
              <w:adjustRightInd/>
              <w:rPr>
                <w:rFonts w:asciiTheme="majorHAnsi" w:hAnsiTheme="majorHAnsi"/>
                <w:sz w:val="24"/>
              </w:rPr>
            </w:pPr>
          </w:p>
        </w:tc>
      </w:tr>
    </w:tbl>
    <w:p w:rsidR="00481362" w:rsidRPr="00FF7D61" w:rsidRDefault="00481362" w:rsidP="00AD5B52">
      <w:pPr>
        <w:ind w:firstLine="720"/>
        <w:rPr>
          <w:rFonts w:asciiTheme="majorHAnsi" w:hAnsiTheme="majorHAnsi" w:cs="Arial"/>
          <w:b/>
          <w:bCs/>
          <w:sz w:val="24"/>
        </w:rPr>
      </w:pPr>
      <w:r w:rsidRPr="00FF7D61">
        <w:rPr>
          <w:rFonts w:asciiTheme="majorHAnsi" w:hAnsiTheme="majorHAnsi" w:cs="Arial"/>
          <w:b/>
          <w:bCs/>
          <w:sz w:val="24"/>
        </w:rPr>
        <w:t>B.</w:t>
      </w:r>
      <w:r w:rsidRPr="00FF7D61">
        <w:rPr>
          <w:rFonts w:asciiTheme="majorHAnsi" w:hAnsiTheme="majorHAnsi" w:cs="Arial"/>
          <w:b/>
          <w:bCs/>
          <w:sz w:val="24"/>
        </w:rPr>
        <w:tab/>
        <w:t>Purpose</w:t>
      </w:r>
    </w:p>
    <w:p w:rsidR="00B4142E" w:rsidRPr="00FF7D61" w:rsidRDefault="00B4142E" w:rsidP="00AD5B52">
      <w:pPr>
        <w:rPr>
          <w:rFonts w:asciiTheme="majorHAnsi" w:hAnsiTheme="majorHAnsi"/>
          <w:sz w:val="24"/>
        </w:rPr>
      </w:pPr>
    </w:p>
    <w:p w:rsidR="00EB65A1" w:rsidRPr="00FF7D61" w:rsidRDefault="0019392A" w:rsidP="00AD5B52">
      <w:pPr>
        <w:rPr>
          <w:rFonts w:asciiTheme="majorHAnsi" w:hAnsiTheme="majorHAnsi"/>
          <w:sz w:val="24"/>
        </w:rPr>
      </w:pPr>
      <w:r w:rsidRPr="00FF7D61">
        <w:rPr>
          <w:rFonts w:asciiTheme="majorHAnsi" w:hAnsiTheme="majorHAnsi"/>
          <w:sz w:val="24"/>
        </w:rPr>
        <w:t>Machine Learning is the study of how to build computer systems that learn from experience. It</w:t>
      </w:r>
      <w:r w:rsidR="00FF7D61">
        <w:rPr>
          <w:rFonts w:asciiTheme="majorHAnsi" w:hAnsiTheme="majorHAnsi"/>
          <w:sz w:val="24"/>
        </w:rPr>
        <w:t xml:space="preserve"> </w:t>
      </w:r>
      <w:r w:rsidRPr="00FF7D61">
        <w:rPr>
          <w:rFonts w:asciiTheme="majorHAnsi" w:hAnsiTheme="majorHAnsi"/>
          <w:sz w:val="24"/>
        </w:rPr>
        <w:t xml:space="preserve">intersects with statistics, cognitive science, information theory, artificial intelligence, pattern recognition and probability theory, among others. </w:t>
      </w:r>
    </w:p>
    <w:p w:rsidR="008F52BA" w:rsidRPr="00FF7D61" w:rsidRDefault="008F52BA" w:rsidP="00AD5B52">
      <w:pPr>
        <w:widowControl/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</w:p>
    <w:p w:rsidR="008F52BA" w:rsidRPr="00FF7D61" w:rsidRDefault="00EB65A1" w:rsidP="00AD5B52">
      <w:pPr>
        <w:widowControl/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r w:rsidRPr="00FF7D61">
        <w:rPr>
          <w:rFonts w:asciiTheme="majorHAnsi" w:hAnsiTheme="majorHAnsi" w:cs="Tahoma"/>
          <w:color w:val="000000"/>
          <w:sz w:val="24"/>
        </w:rPr>
        <w:t xml:space="preserve">In </w:t>
      </w:r>
      <w:proofErr w:type="gramStart"/>
      <w:r w:rsidRPr="00FF7D61">
        <w:rPr>
          <w:rFonts w:asciiTheme="majorHAnsi" w:hAnsiTheme="majorHAnsi" w:cs="Tahoma"/>
          <w:color w:val="000000"/>
          <w:sz w:val="24"/>
        </w:rPr>
        <w:t>Fall</w:t>
      </w:r>
      <w:proofErr w:type="gramEnd"/>
      <w:r w:rsidRPr="00FF7D61">
        <w:rPr>
          <w:rFonts w:asciiTheme="majorHAnsi" w:hAnsiTheme="majorHAnsi" w:cs="Tahoma"/>
          <w:color w:val="000000"/>
          <w:sz w:val="24"/>
        </w:rPr>
        <w:t xml:space="preserve"> 2015 </w:t>
      </w:r>
      <w:r w:rsidR="008F52BA" w:rsidRPr="00FF7D61">
        <w:rPr>
          <w:rFonts w:asciiTheme="majorHAnsi" w:hAnsiTheme="majorHAnsi" w:cs="Tahoma"/>
          <w:color w:val="000000"/>
          <w:sz w:val="24"/>
        </w:rPr>
        <w:t xml:space="preserve">the course will cover the following </w:t>
      </w:r>
      <w:r w:rsidRPr="00FF7D61">
        <w:rPr>
          <w:rFonts w:asciiTheme="majorHAnsi" w:hAnsiTheme="majorHAnsi" w:cs="Tahoma"/>
          <w:color w:val="000000"/>
          <w:sz w:val="24"/>
        </w:rPr>
        <w:t>subfields of machine learning</w:t>
      </w:r>
      <w:r w:rsidR="008F52BA" w:rsidRPr="00FF7D61">
        <w:rPr>
          <w:rFonts w:asciiTheme="majorHAnsi" w:hAnsiTheme="majorHAnsi" w:cs="Tahoma"/>
          <w:color w:val="000000"/>
          <w:sz w:val="24"/>
        </w:rPr>
        <w:t>:</w:t>
      </w:r>
    </w:p>
    <w:p w:rsidR="008F52BA" w:rsidRPr="00FF7D61" w:rsidRDefault="008F52BA" w:rsidP="00AD5B52">
      <w:pPr>
        <w:widowControl/>
        <w:numPr>
          <w:ilvl w:val="0"/>
          <w:numId w:val="14"/>
        </w:numPr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r w:rsidRPr="00FF7D61">
        <w:rPr>
          <w:rFonts w:asciiTheme="majorHAnsi" w:hAnsiTheme="majorHAnsi" w:cs="Tahoma"/>
          <w:color w:val="000000"/>
          <w:sz w:val="24"/>
        </w:rPr>
        <w:t xml:space="preserve">Anomaly and Outlier Detection </w:t>
      </w:r>
    </w:p>
    <w:p w:rsidR="008F52BA" w:rsidRPr="00FF7D61" w:rsidRDefault="008F52BA" w:rsidP="00AD5B52">
      <w:pPr>
        <w:widowControl/>
        <w:numPr>
          <w:ilvl w:val="0"/>
          <w:numId w:val="14"/>
        </w:numPr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r w:rsidRPr="00FF7D61">
        <w:rPr>
          <w:rFonts w:asciiTheme="majorHAnsi" w:hAnsiTheme="majorHAnsi" w:cs="Tahoma"/>
          <w:color w:val="000000"/>
          <w:sz w:val="24"/>
        </w:rPr>
        <w:t xml:space="preserve">Density Estimation </w:t>
      </w:r>
      <w:r w:rsidR="008E605C" w:rsidRPr="00FF7D61">
        <w:rPr>
          <w:rFonts w:asciiTheme="majorHAnsi" w:hAnsiTheme="majorHAnsi" w:cs="Tahoma"/>
          <w:color w:val="000000"/>
          <w:sz w:val="24"/>
        </w:rPr>
        <w:t xml:space="preserve">and Model-based Approaches </w:t>
      </w:r>
      <w:r w:rsidR="0021758E" w:rsidRPr="00FF7D61">
        <w:rPr>
          <w:rFonts w:asciiTheme="majorHAnsi" w:hAnsiTheme="majorHAnsi" w:cs="Tahoma"/>
          <w:color w:val="000000"/>
          <w:sz w:val="24"/>
        </w:rPr>
        <w:t xml:space="preserve">to Machine Learning </w:t>
      </w:r>
    </w:p>
    <w:p w:rsidR="00EB65A1" w:rsidRPr="00FF7D61" w:rsidRDefault="00EB65A1" w:rsidP="00AD5B52">
      <w:pPr>
        <w:widowControl/>
        <w:numPr>
          <w:ilvl w:val="0"/>
          <w:numId w:val="14"/>
        </w:numPr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r w:rsidRPr="00FF7D61">
        <w:rPr>
          <w:rFonts w:asciiTheme="majorHAnsi" w:hAnsiTheme="majorHAnsi" w:cs="Tahoma"/>
          <w:color w:val="000000"/>
          <w:sz w:val="24"/>
        </w:rPr>
        <w:t>Deep Learning</w:t>
      </w:r>
    </w:p>
    <w:p w:rsidR="0016497F" w:rsidRPr="00FF7D61" w:rsidRDefault="0016497F" w:rsidP="00AD5B52">
      <w:pPr>
        <w:widowControl/>
        <w:numPr>
          <w:ilvl w:val="0"/>
          <w:numId w:val="14"/>
        </w:numPr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r w:rsidRPr="00FF7D61">
        <w:rPr>
          <w:rFonts w:asciiTheme="majorHAnsi" w:hAnsiTheme="majorHAnsi" w:cs="Tahoma"/>
          <w:color w:val="000000"/>
          <w:sz w:val="24"/>
        </w:rPr>
        <w:t xml:space="preserve">Ensemble Learning </w:t>
      </w:r>
    </w:p>
    <w:p w:rsidR="008F52BA" w:rsidRPr="00FF7D61" w:rsidRDefault="00EB65A1" w:rsidP="00AD5B52">
      <w:pPr>
        <w:widowControl/>
        <w:numPr>
          <w:ilvl w:val="0"/>
          <w:numId w:val="14"/>
        </w:numPr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r w:rsidRPr="00FF7D61">
        <w:rPr>
          <w:rFonts w:asciiTheme="majorHAnsi" w:hAnsiTheme="majorHAnsi" w:cs="Tahoma"/>
          <w:color w:val="000000"/>
          <w:sz w:val="24"/>
        </w:rPr>
        <w:t>Spatial Temporal Clustering</w:t>
      </w:r>
    </w:p>
    <w:p w:rsidR="00EB65A1" w:rsidRPr="00FF7D61" w:rsidRDefault="00EB65A1" w:rsidP="00AD5B52">
      <w:pPr>
        <w:rPr>
          <w:rFonts w:asciiTheme="majorHAnsi" w:hAnsiTheme="majorHAnsi"/>
          <w:sz w:val="24"/>
        </w:rPr>
      </w:pPr>
    </w:p>
    <w:p w:rsidR="00EB65A1" w:rsidRPr="00FF7D61" w:rsidRDefault="00EB65A1" w:rsidP="00AD5B52">
      <w:pPr>
        <w:rPr>
          <w:rFonts w:asciiTheme="majorHAnsi" w:hAnsiTheme="majorHAnsi" w:cs="Tahoma"/>
          <w:color w:val="000000"/>
          <w:sz w:val="24"/>
        </w:rPr>
      </w:pPr>
      <w:r w:rsidRPr="00FF7D61">
        <w:rPr>
          <w:rFonts w:asciiTheme="majorHAnsi" w:hAnsiTheme="majorHAnsi"/>
          <w:sz w:val="24"/>
        </w:rPr>
        <w:t xml:space="preserve">In the </w:t>
      </w:r>
      <w:proofErr w:type="gramStart"/>
      <w:r w:rsidRPr="00FF7D61">
        <w:rPr>
          <w:rFonts w:asciiTheme="majorHAnsi" w:hAnsiTheme="majorHAnsi"/>
          <w:sz w:val="24"/>
        </w:rPr>
        <w:t>Fall</w:t>
      </w:r>
      <w:proofErr w:type="gramEnd"/>
      <w:r w:rsidRPr="00FF7D61">
        <w:rPr>
          <w:rFonts w:asciiTheme="majorHAnsi" w:hAnsiTheme="majorHAnsi"/>
          <w:sz w:val="24"/>
        </w:rPr>
        <w:t xml:space="preserve"> 2015 offering of Advanced Machine Learning </w:t>
      </w:r>
      <w:r w:rsidRPr="00FF7D61">
        <w:rPr>
          <w:rFonts w:asciiTheme="majorHAnsi" w:hAnsiTheme="majorHAnsi" w:cs="Tahoma"/>
          <w:color w:val="000000"/>
          <w:sz w:val="24"/>
        </w:rPr>
        <w:t xml:space="preserve">we will read, summarize, and discuss papers </w:t>
      </w:r>
      <w:r w:rsidR="00FF7D61">
        <w:rPr>
          <w:rFonts w:asciiTheme="majorHAnsi" w:hAnsiTheme="majorHAnsi" w:cs="Tahoma"/>
          <w:color w:val="000000"/>
          <w:sz w:val="24"/>
        </w:rPr>
        <w:t xml:space="preserve">in previously mentioned subfields </w:t>
      </w:r>
      <w:r w:rsidRPr="00FF7D61">
        <w:rPr>
          <w:rFonts w:asciiTheme="majorHAnsi" w:hAnsiTheme="majorHAnsi" w:cs="Tahoma"/>
          <w:color w:val="000000"/>
          <w:sz w:val="24"/>
        </w:rPr>
        <w:t xml:space="preserve">using two forms:  </w:t>
      </w:r>
    </w:p>
    <w:p w:rsidR="00EB65A1" w:rsidRPr="00FF7D61" w:rsidRDefault="00EB65A1" w:rsidP="00AD5B52">
      <w:pPr>
        <w:pStyle w:val="ListParagraph"/>
        <w:widowControl/>
        <w:numPr>
          <w:ilvl w:val="0"/>
          <w:numId w:val="15"/>
        </w:numPr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r w:rsidRPr="00FF7D61">
        <w:rPr>
          <w:rFonts w:asciiTheme="majorHAnsi" w:hAnsiTheme="majorHAnsi" w:cs="Tahoma"/>
          <w:color w:val="000000"/>
          <w:sz w:val="24"/>
        </w:rPr>
        <w:t>paper walkthroughs (we will slowly go through a few papers when the class meets, paragraph by paragraph)</w:t>
      </w:r>
    </w:p>
    <w:p w:rsidR="00EB65A1" w:rsidRPr="00FF7D61" w:rsidRDefault="00EB65A1" w:rsidP="00AD5B52">
      <w:pPr>
        <w:pStyle w:val="ListParagraph"/>
        <w:widowControl/>
        <w:numPr>
          <w:ilvl w:val="0"/>
          <w:numId w:val="15"/>
        </w:numPr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r w:rsidRPr="00FF7D61">
        <w:rPr>
          <w:rFonts w:asciiTheme="majorHAnsi" w:hAnsiTheme="majorHAnsi" w:cs="Tahoma"/>
          <w:color w:val="000000"/>
          <w:sz w:val="24"/>
        </w:rPr>
        <w:t>student presentations</w:t>
      </w:r>
    </w:p>
    <w:p w:rsidR="008F52BA" w:rsidRPr="00FF7D61" w:rsidRDefault="008F52BA" w:rsidP="00AD5B52">
      <w:pPr>
        <w:widowControl/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r w:rsidRPr="00FF7D61">
        <w:rPr>
          <w:rFonts w:asciiTheme="majorHAnsi" w:hAnsiTheme="majorHAnsi" w:cs="Tahoma"/>
          <w:color w:val="000000"/>
          <w:sz w:val="24"/>
        </w:rPr>
        <w:t> </w:t>
      </w:r>
    </w:p>
    <w:p w:rsidR="008F52BA" w:rsidRPr="00FF7D61" w:rsidRDefault="008F52BA" w:rsidP="00AD5B52">
      <w:pPr>
        <w:widowControl/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r w:rsidRPr="00FF7D61">
        <w:rPr>
          <w:rFonts w:asciiTheme="majorHAnsi" w:hAnsiTheme="majorHAnsi" w:cs="Tahoma"/>
          <w:color w:val="000000"/>
          <w:sz w:val="24"/>
        </w:rPr>
        <w:lastRenderedPageBreak/>
        <w:t>Moreover, about 20</w:t>
      </w:r>
      <w:r w:rsidR="0016497F" w:rsidRPr="00FF7D61">
        <w:rPr>
          <w:rFonts w:asciiTheme="majorHAnsi" w:hAnsiTheme="majorHAnsi" w:cs="Tahoma"/>
          <w:color w:val="000000"/>
          <w:sz w:val="24"/>
        </w:rPr>
        <w:t xml:space="preserve">% </w:t>
      </w:r>
      <w:r w:rsidRPr="00FF7D61">
        <w:rPr>
          <w:rFonts w:asciiTheme="majorHAnsi" w:hAnsiTheme="majorHAnsi" w:cs="Tahoma"/>
          <w:color w:val="000000"/>
          <w:sz w:val="24"/>
        </w:rPr>
        <w:t xml:space="preserve">of the course will center on </w:t>
      </w:r>
      <w:r w:rsidR="00AB5554" w:rsidRPr="00FF7D61">
        <w:rPr>
          <w:rFonts w:asciiTheme="majorHAnsi" w:hAnsiTheme="majorHAnsi" w:cs="Tahoma"/>
          <w:color w:val="000000"/>
          <w:sz w:val="24"/>
        </w:rPr>
        <w:t>covering basic</w:t>
      </w:r>
      <w:r w:rsidRPr="00FF7D61">
        <w:rPr>
          <w:rFonts w:asciiTheme="majorHAnsi" w:hAnsiTheme="majorHAnsi" w:cs="Tahoma"/>
          <w:color w:val="000000"/>
          <w:sz w:val="24"/>
        </w:rPr>
        <w:t xml:space="preserve"> research skills such as</w:t>
      </w:r>
    </w:p>
    <w:p w:rsidR="008F52BA" w:rsidRPr="00FF7D61" w:rsidRDefault="008F52BA" w:rsidP="00AD5B52">
      <w:pPr>
        <w:widowControl/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proofErr w:type="gramStart"/>
      <w:r w:rsidRPr="00FF7D61">
        <w:rPr>
          <w:rFonts w:asciiTheme="majorHAnsi" w:hAnsiTheme="majorHAnsi" w:cs="Tahoma"/>
          <w:color w:val="000000"/>
          <w:sz w:val="24"/>
        </w:rPr>
        <w:t>a</w:t>
      </w:r>
      <w:proofErr w:type="gramEnd"/>
      <w:r w:rsidRPr="00FF7D61">
        <w:rPr>
          <w:rFonts w:asciiTheme="majorHAnsi" w:hAnsiTheme="majorHAnsi" w:cs="Tahoma"/>
          <w:color w:val="000000"/>
          <w:sz w:val="24"/>
        </w:rPr>
        <w:t>. how to read a (machine learning) paper</w:t>
      </w:r>
    </w:p>
    <w:p w:rsidR="008F52BA" w:rsidRPr="00FF7D61" w:rsidRDefault="008F52BA" w:rsidP="00AD5B52">
      <w:pPr>
        <w:widowControl/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proofErr w:type="gramStart"/>
      <w:r w:rsidRPr="00FF7D61">
        <w:rPr>
          <w:rFonts w:asciiTheme="majorHAnsi" w:hAnsiTheme="majorHAnsi" w:cs="Tahoma"/>
          <w:color w:val="000000"/>
          <w:sz w:val="24"/>
        </w:rPr>
        <w:t>b</w:t>
      </w:r>
      <w:proofErr w:type="gramEnd"/>
      <w:r w:rsidRPr="00FF7D61">
        <w:rPr>
          <w:rFonts w:asciiTheme="majorHAnsi" w:hAnsiTheme="majorHAnsi" w:cs="Tahoma"/>
          <w:color w:val="000000"/>
          <w:sz w:val="24"/>
        </w:rPr>
        <w:t>. how to write an abstract (of a machine learning paper)</w:t>
      </w:r>
    </w:p>
    <w:p w:rsidR="008F52BA" w:rsidRPr="00FF7D61" w:rsidRDefault="008F52BA" w:rsidP="00AD5B52">
      <w:pPr>
        <w:widowControl/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proofErr w:type="gramStart"/>
      <w:r w:rsidRPr="00FF7D61">
        <w:rPr>
          <w:rFonts w:asciiTheme="majorHAnsi" w:hAnsiTheme="majorHAnsi" w:cs="Tahoma"/>
          <w:color w:val="000000"/>
          <w:sz w:val="24"/>
        </w:rPr>
        <w:t>c</w:t>
      </w:r>
      <w:proofErr w:type="gramEnd"/>
      <w:r w:rsidRPr="00FF7D61">
        <w:rPr>
          <w:rFonts w:asciiTheme="majorHAnsi" w:hAnsiTheme="majorHAnsi" w:cs="Tahoma"/>
          <w:color w:val="000000"/>
          <w:sz w:val="24"/>
        </w:rPr>
        <w:t>. how to review a (machine learning) paper</w:t>
      </w:r>
    </w:p>
    <w:p w:rsidR="008F52BA" w:rsidRPr="00FF7D61" w:rsidRDefault="008F52BA" w:rsidP="00AD5B52">
      <w:pPr>
        <w:widowControl/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proofErr w:type="gramStart"/>
      <w:r w:rsidRPr="00FF7D61">
        <w:rPr>
          <w:rFonts w:asciiTheme="majorHAnsi" w:hAnsiTheme="majorHAnsi" w:cs="Tahoma"/>
          <w:color w:val="000000"/>
          <w:sz w:val="24"/>
        </w:rPr>
        <w:t>d</w:t>
      </w:r>
      <w:proofErr w:type="gramEnd"/>
      <w:r w:rsidRPr="00FF7D61">
        <w:rPr>
          <w:rFonts w:asciiTheme="majorHAnsi" w:hAnsiTheme="majorHAnsi" w:cs="Tahoma"/>
          <w:color w:val="000000"/>
          <w:sz w:val="24"/>
        </w:rPr>
        <w:t>. how to conduct a (machine learning) research project</w:t>
      </w:r>
      <w:r w:rsidR="0016497F" w:rsidRPr="00FF7D61">
        <w:rPr>
          <w:rFonts w:asciiTheme="majorHAnsi" w:hAnsiTheme="majorHAnsi" w:cs="Tahoma"/>
          <w:color w:val="000000"/>
          <w:sz w:val="24"/>
        </w:rPr>
        <w:t xml:space="preserve"> </w:t>
      </w:r>
    </w:p>
    <w:p w:rsidR="008F52BA" w:rsidRPr="00FF7D61" w:rsidRDefault="008F52BA" w:rsidP="00AD5B52">
      <w:pPr>
        <w:widowControl/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proofErr w:type="gramStart"/>
      <w:r w:rsidRPr="00FF7D61">
        <w:rPr>
          <w:rFonts w:asciiTheme="majorHAnsi" w:hAnsiTheme="majorHAnsi" w:cs="Tahoma"/>
          <w:color w:val="000000"/>
          <w:sz w:val="24"/>
        </w:rPr>
        <w:t>e</w:t>
      </w:r>
      <w:proofErr w:type="gramEnd"/>
      <w:r w:rsidRPr="00FF7D61">
        <w:rPr>
          <w:rFonts w:asciiTheme="majorHAnsi" w:hAnsiTheme="majorHAnsi" w:cs="Tahoma"/>
          <w:color w:val="000000"/>
          <w:sz w:val="24"/>
        </w:rPr>
        <w:t xml:space="preserve">. how to perform an experimental </w:t>
      </w:r>
      <w:r w:rsidR="0016497F" w:rsidRPr="00FF7D61">
        <w:rPr>
          <w:rFonts w:asciiTheme="majorHAnsi" w:hAnsiTheme="majorHAnsi" w:cs="Tahoma"/>
          <w:color w:val="000000"/>
          <w:sz w:val="24"/>
        </w:rPr>
        <w:t>(machine learning)</w:t>
      </w:r>
      <w:r w:rsidR="00FF7D61">
        <w:rPr>
          <w:rFonts w:asciiTheme="majorHAnsi" w:hAnsiTheme="majorHAnsi" w:cs="Tahoma"/>
          <w:color w:val="000000"/>
          <w:sz w:val="24"/>
        </w:rPr>
        <w:t xml:space="preserve"> </w:t>
      </w:r>
      <w:r w:rsidRPr="00FF7D61">
        <w:rPr>
          <w:rFonts w:asciiTheme="majorHAnsi" w:hAnsiTheme="majorHAnsi" w:cs="Tahoma"/>
          <w:color w:val="000000"/>
          <w:sz w:val="24"/>
        </w:rPr>
        <w:t>study</w:t>
      </w:r>
    </w:p>
    <w:p w:rsidR="008F52BA" w:rsidRPr="00FF7D61" w:rsidRDefault="008F52BA" w:rsidP="00AD5B52">
      <w:pPr>
        <w:widowControl/>
        <w:autoSpaceDE/>
        <w:autoSpaceDN/>
        <w:adjustRightInd/>
        <w:rPr>
          <w:rFonts w:asciiTheme="majorHAnsi" w:hAnsiTheme="majorHAnsi" w:cs="Tahoma"/>
          <w:color w:val="000000"/>
          <w:sz w:val="16"/>
          <w:szCs w:val="16"/>
        </w:rPr>
      </w:pPr>
      <w:r w:rsidRPr="0021758E">
        <w:rPr>
          <w:rFonts w:asciiTheme="majorHAnsi" w:hAnsiTheme="majorHAnsi" w:cs="Tahoma"/>
          <w:color w:val="000000"/>
          <w:sz w:val="24"/>
        </w:rPr>
        <w:t> </w:t>
      </w:r>
    </w:p>
    <w:p w:rsidR="008F52BA" w:rsidRPr="0021758E" w:rsidRDefault="008F52BA" w:rsidP="00AD5B52">
      <w:pPr>
        <w:widowControl/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r w:rsidRPr="0021758E">
        <w:rPr>
          <w:rFonts w:asciiTheme="majorHAnsi" w:hAnsiTheme="majorHAnsi" w:cs="Tahoma"/>
          <w:color w:val="000000"/>
          <w:sz w:val="24"/>
        </w:rPr>
        <w:t xml:space="preserve"> There will be also about </w:t>
      </w:r>
      <w:r w:rsidR="0021758E">
        <w:rPr>
          <w:rFonts w:asciiTheme="majorHAnsi" w:hAnsiTheme="majorHAnsi" w:cs="Tahoma"/>
          <w:color w:val="000000"/>
          <w:sz w:val="24"/>
        </w:rPr>
        <w:t>7</w:t>
      </w:r>
      <w:r w:rsidRPr="0021758E">
        <w:rPr>
          <w:rFonts w:asciiTheme="majorHAnsi" w:hAnsiTheme="majorHAnsi" w:cs="Tahoma"/>
          <w:color w:val="000000"/>
          <w:sz w:val="24"/>
        </w:rPr>
        <w:t>-</w:t>
      </w:r>
      <w:r w:rsidR="00EB65A1" w:rsidRPr="0021758E">
        <w:rPr>
          <w:rFonts w:asciiTheme="majorHAnsi" w:hAnsiTheme="majorHAnsi" w:cs="Tahoma"/>
          <w:color w:val="000000"/>
          <w:sz w:val="24"/>
        </w:rPr>
        <w:t>10</w:t>
      </w:r>
      <w:r w:rsidRPr="0021758E">
        <w:rPr>
          <w:rFonts w:asciiTheme="majorHAnsi" w:hAnsiTheme="majorHAnsi" w:cs="Tahoma"/>
          <w:color w:val="000000"/>
          <w:sz w:val="24"/>
        </w:rPr>
        <w:t xml:space="preserve"> survey-style lectures by the i</w:t>
      </w:r>
      <w:r w:rsidR="0016497F" w:rsidRPr="0021758E">
        <w:rPr>
          <w:rFonts w:asciiTheme="majorHAnsi" w:hAnsiTheme="majorHAnsi" w:cs="Tahoma"/>
          <w:color w:val="000000"/>
          <w:sz w:val="24"/>
        </w:rPr>
        <w:t xml:space="preserve">nstructor and about </w:t>
      </w:r>
      <w:r w:rsidR="00EB65A1" w:rsidRPr="0021758E">
        <w:rPr>
          <w:rFonts w:asciiTheme="majorHAnsi" w:hAnsiTheme="majorHAnsi" w:cs="Tahoma"/>
          <w:color w:val="000000"/>
          <w:sz w:val="24"/>
        </w:rPr>
        <w:t>20</w:t>
      </w:r>
      <w:r w:rsidR="0016497F" w:rsidRPr="0021758E">
        <w:rPr>
          <w:rFonts w:asciiTheme="majorHAnsi" w:hAnsiTheme="majorHAnsi" w:cs="Tahoma"/>
          <w:color w:val="000000"/>
          <w:sz w:val="24"/>
        </w:rPr>
        <w:t xml:space="preserve">% of the </w:t>
      </w:r>
      <w:r w:rsidR="00EB65A1" w:rsidRPr="0021758E">
        <w:rPr>
          <w:rFonts w:asciiTheme="majorHAnsi" w:hAnsiTheme="majorHAnsi" w:cs="Tahoma"/>
          <w:color w:val="000000"/>
          <w:sz w:val="24"/>
        </w:rPr>
        <w:t>lecture time</w:t>
      </w:r>
      <w:r w:rsidR="0016497F" w:rsidRPr="0021758E">
        <w:rPr>
          <w:rFonts w:asciiTheme="majorHAnsi" w:hAnsiTheme="majorHAnsi" w:cs="Tahoma"/>
          <w:color w:val="000000"/>
          <w:sz w:val="24"/>
        </w:rPr>
        <w:t xml:space="preserve"> will be allocated to discussions of machine learning papers, machine learning in general, and </w:t>
      </w:r>
      <w:r w:rsidRPr="0021758E">
        <w:rPr>
          <w:rFonts w:asciiTheme="majorHAnsi" w:hAnsiTheme="majorHAnsi" w:cs="Tahoma"/>
          <w:color w:val="000000"/>
          <w:sz w:val="24"/>
        </w:rPr>
        <w:t xml:space="preserve"> </w:t>
      </w:r>
      <w:r w:rsidR="00EB65A1" w:rsidRPr="0021758E">
        <w:rPr>
          <w:rFonts w:asciiTheme="majorHAnsi" w:hAnsiTheme="majorHAnsi" w:cs="Tahoma"/>
          <w:color w:val="000000"/>
          <w:sz w:val="24"/>
        </w:rPr>
        <w:t>of machine learning methodology</w:t>
      </w:r>
      <w:r w:rsidR="008E605C" w:rsidRPr="0021758E">
        <w:rPr>
          <w:rFonts w:asciiTheme="majorHAnsi" w:hAnsiTheme="majorHAnsi" w:cs="Tahoma"/>
          <w:color w:val="000000"/>
          <w:sz w:val="24"/>
        </w:rPr>
        <w:t xml:space="preserve"> and to answering student questions</w:t>
      </w:r>
      <w:r w:rsidR="00EB65A1" w:rsidRPr="0021758E">
        <w:rPr>
          <w:rFonts w:asciiTheme="majorHAnsi" w:hAnsiTheme="majorHAnsi" w:cs="Tahoma"/>
          <w:color w:val="000000"/>
          <w:sz w:val="24"/>
        </w:rPr>
        <w:t>.</w:t>
      </w:r>
    </w:p>
    <w:p w:rsidR="001863FD" w:rsidRPr="00FF7D61" w:rsidRDefault="008F52BA" w:rsidP="00FF7D61">
      <w:pPr>
        <w:widowControl/>
        <w:autoSpaceDE/>
        <w:autoSpaceDN/>
        <w:adjustRightInd/>
        <w:rPr>
          <w:rFonts w:ascii="Tahoma" w:hAnsi="Tahoma" w:cs="Tahoma"/>
          <w:color w:val="000000"/>
          <w:szCs w:val="20"/>
        </w:rPr>
      </w:pPr>
      <w:r w:rsidRPr="008F52BA">
        <w:rPr>
          <w:rFonts w:ascii="Tahoma" w:hAnsi="Tahoma" w:cs="Tahoma"/>
          <w:color w:val="000000"/>
          <w:szCs w:val="20"/>
        </w:rPr>
        <w:t> </w:t>
      </w:r>
    </w:p>
    <w:p w:rsidR="00481362" w:rsidRDefault="00481362" w:rsidP="00AD5B52">
      <w:pPr>
        <w:rPr>
          <w:rFonts w:ascii="Arial" w:hAnsi="Arial" w:cs="Arial"/>
          <w:b/>
          <w:bCs/>
          <w:sz w:val="24"/>
        </w:rPr>
      </w:pPr>
      <w:r w:rsidRPr="006830F8">
        <w:rPr>
          <w:rFonts w:ascii="Arial" w:hAnsi="Arial" w:cs="Arial"/>
          <w:b/>
          <w:bCs/>
          <w:sz w:val="24"/>
        </w:rPr>
        <w:t>II.</w:t>
      </w:r>
      <w:r w:rsidRPr="006830F8">
        <w:rPr>
          <w:rFonts w:ascii="Arial" w:hAnsi="Arial" w:cs="Arial"/>
          <w:b/>
          <w:bCs/>
          <w:sz w:val="24"/>
        </w:rPr>
        <w:tab/>
        <w:t>Course Objectives</w:t>
      </w:r>
    </w:p>
    <w:p w:rsidR="00481362" w:rsidRPr="00FF7D61" w:rsidRDefault="00481362" w:rsidP="00AD5B52">
      <w:pPr>
        <w:rPr>
          <w:rFonts w:ascii="Arial" w:hAnsi="Arial" w:cs="Arial"/>
          <w:sz w:val="16"/>
          <w:szCs w:val="16"/>
        </w:rPr>
      </w:pPr>
    </w:p>
    <w:p w:rsidR="001B0F94" w:rsidRPr="0021758E" w:rsidRDefault="00481362" w:rsidP="00AD5B52">
      <w:pPr>
        <w:rPr>
          <w:rFonts w:asciiTheme="majorHAnsi" w:hAnsiTheme="majorHAnsi" w:cs="Arial"/>
          <w:sz w:val="24"/>
        </w:rPr>
      </w:pPr>
      <w:r w:rsidRPr="0021758E">
        <w:rPr>
          <w:rFonts w:asciiTheme="majorHAnsi" w:hAnsiTheme="majorHAnsi" w:cs="Arial"/>
          <w:sz w:val="24"/>
        </w:rPr>
        <w:t xml:space="preserve">Upon completion of this course, students </w:t>
      </w:r>
    </w:p>
    <w:p w:rsidR="00481362" w:rsidRPr="0021758E" w:rsidRDefault="002477C1" w:rsidP="00AD5B52">
      <w:pPr>
        <w:numPr>
          <w:ilvl w:val="0"/>
          <w:numId w:val="3"/>
        </w:numPr>
        <w:rPr>
          <w:rFonts w:asciiTheme="majorHAnsi" w:hAnsiTheme="majorHAnsi" w:cs="Arial"/>
          <w:sz w:val="24"/>
        </w:rPr>
      </w:pPr>
      <w:r w:rsidRPr="0021758E">
        <w:rPr>
          <w:rFonts w:asciiTheme="majorHAnsi" w:hAnsiTheme="majorHAnsi" w:cs="Arial"/>
          <w:sz w:val="24"/>
        </w:rPr>
        <w:t xml:space="preserve">will </w:t>
      </w:r>
      <w:r w:rsidR="00C5628F" w:rsidRPr="0021758E">
        <w:rPr>
          <w:rFonts w:asciiTheme="majorHAnsi" w:hAnsiTheme="majorHAnsi" w:cs="Arial"/>
          <w:sz w:val="24"/>
        </w:rPr>
        <w:t xml:space="preserve">know what the goals and objectives of </w:t>
      </w:r>
      <w:r w:rsidR="0047627C" w:rsidRPr="0021758E">
        <w:rPr>
          <w:rFonts w:asciiTheme="majorHAnsi" w:hAnsiTheme="majorHAnsi" w:cs="Arial"/>
          <w:sz w:val="24"/>
        </w:rPr>
        <w:t>machine learning</w:t>
      </w:r>
      <w:r w:rsidR="00C5628F" w:rsidRPr="0021758E">
        <w:rPr>
          <w:rFonts w:asciiTheme="majorHAnsi" w:hAnsiTheme="majorHAnsi" w:cs="Arial"/>
          <w:sz w:val="24"/>
        </w:rPr>
        <w:t xml:space="preserve"> are</w:t>
      </w:r>
    </w:p>
    <w:p w:rsidR="00C5628F" w:rsidRPr="0021758E" w:rsidRDefault="0016497F" w:rsidP="00AD5B52">
      <w:pPr>
        <w:numPr>
          <w:ilvl w:val="0"/>
          <w:numId w:val="3"/>
        </w:numPr>
        <w:rPr>
          <w:rFonts w:asciiTheme="majorHAnsi" w:hAnsiTheme="majorHAnsi" w:cs="Arial"/>
          <w:sz w:val="24"/>
        </w:rPr>
      </w:pPr>
      <w:r w:rsidRPr="0021758E">
        <w:rPr>
          <w:rFonts w:asciiTheme="majorHAnsi" w:hAnsiTheme="majorHAnsi" w:cs="Arial"/>
          <w:sz w:val="24"/>
        </w:rPr>
        <w:t>will know how to read, understand, summarize, evaluate machine learning papers</w:t>
      </w:r>
    </w:p>
    <w:p w:rsidR="0016497F" w:rsidRPr="0021758E" w:rsidRDefault="00355846" w:rsidP="00AD5B52">
      <w:pPr>
        <w:numPr>
          <w:ilvl w:val="0"/>
          <w:numId w:val="3"/>
        </w:numPr>
        <w:rPr>
          <w:rFonts w:asciiTheme="majorHAnsi" w:hAnsiTheme="majorHAnsi" w:cs="Arial"/>
          <w:sz w:val="24"/>
        </w:rPr>
      </w:pPr>
      <w:r w:rsidRPr="0021758E">
        <w:rPr>
          <w:rFonts w:asciiTheme="majorHAnsi" w:hAnsiTheme="majorHAnsi" w:cs="Arial"/>
          <w:sz w:val="24"/>
        </w:rPr>
        <w:t xml:space="preserve">will </w:t>
      </w:r>
      <w:r w:rsidR="002477C1" w:rsidRPr="0021758E">
        <w:rPr>
          <w:rFonts w:asciiTheme="majorHAnsi" w:hAnsiTheme="majorHAnsi" w:cs="Arial"/>
          <w:sz w:val="24"/>
        </w:rPr>
        <w:t xml:space="preserve">have </w:t>
      </w:r>
      <w:r w:rsidR="00C5628F" w:rsidRPr="0021758E">
        <w:rPr>
          <w:rFonts w:asciiTheme="majorHAnsi" w:hAnsiTheme="majorHAnsi" w:cs="Arial"/>
          <w:sz w:val="24"/>
        </w:rPr>
        <w:t>s</w:t>
      </w:r>
      <w:r w:rsidR="002477C1" w:rsidRPr="0021758E">
        <w:rPr>
          <w:rFonts w:asciiTheme="majorHAnsi" w:hAnsiTheme="majorHAnsi" w:cs="Arial"/>
          <w:sz w:val="24"/>
        </w:rPr>
        <w:t>ound knowledge of</w:t>
      </w:r>
      <w:r w:rsidR="001B0F94" w:rsidRPr="0021758E">
        <w:rPr>
          <w:rFonts w:asciiTheme="majorHAnsi" w:hAnsiTheme="majorHAnsi" w:cs="Arial"/>
          <w:sz w:val="24"/>
        </w:rPr>
        <w:t xml:space="preserve"> </w:t>
      </w:r>
      <w:r w:rsidR="0016497F" w:rsidRPr="0021758E">
        <w:rPr>
          <w:rFonts w:asciiTheme="majorHAnsi" w:hAnsiTheme="majorHAnsi" w:cs="Arial"/>
          <w:sz w:val="24"/>
        </w:rPr>
        <w:t>particular subfields of machine learning, namely Anomaly and Outlier Detection, Deep Learning, Density Estimation</w:t>
      </w:r>
      <w:r w:rsidR="0035432F">
        <w:rPr>
          <w:rFonts w:asciiTheme="majorHAnsi" w:hAnsiTheme="majorHAnsi" w:cs="Arial"/>
          <w:sz w:val="24"/>
        </w:rPr>
        <w:t>,</w:t>
      </w:r>
      <w:r w:rsidR="0016497F" w:rsidRPr="0021758E">
        <w:rPr>
          <w:rFonts w:asciiTheme="majorHAnsi" w:hAnsiTheme="majorHAnsi" w:cs="Arial"/>
          <w:sz w:val="24"/>
        </w:rPr>
        <w:t xml:space="preserve"> Ensemble Learning</w:t>
      </w:r>
      <w:r w:rsidR="00EB65A1" w:rsidRPr="0021758E">
        <w:rPr>
          <w:rFonts w:asciiTheme="majorHAnsi" w:hAnsiTheme="majorHAnsi" w:cs="Arial"/>
          <w:sz w:val="24"/>
        </w:rPr>
        <w:t xml:space="preserve">, and Spatial-Temporal Clustering </w:t>
      </w:r>
      <w:r w:rsidR="0016497F" w:rsidRPr="0021758E">
        <w:rPr>
          <w:rFonts w:asciiTheme="majorHAnsi" w:hAnsiTheme="majorHAnsi" w:cs="Arial"/>
          <w:sz w:val="24"/>
        </w:rPr>
        <w:t xml:space="preserve"> </w:t>
      </w:r>
    </w:p>
    <w:p w:rsidR="001B0F94" w:rsidRPr="0021758E" w:rsidRDefault="0016497F" w:rsidP="00AD5B52">
      <w:pPr>
        <w:numPr>
          <w:ilvl w:val="0"/>
          <w:numId w:val="3"/>
        </w:numPr>
        <w:rPr>
          <w:rFonts w:asciiTheme="majorHAnsi" w:hAnsiTheme="majorHAnsi" w:cs="Arial"/>
          <w:sz w:val="24"/>
        </w:rPr>
      </w:pPr>
      <w:r w:rsidRPr="0021758E">
        <w:rPr>
          <w:rFonts w:asciiTheme="majorHAnsi" w:hAnsiTheme="majorHAnsi" w:cs="Arial"/>
          <w:sz w:val="24"/>
        </w:rPr>
        <w:t xml:space="preserve">will learn the </w:t>
      </w:r>
      <w:r w:rsidR="001B3A49" w:rsidRPr="0021758E">
        <w:rPr>
          <w:rFonts w:asciiTheme="majorHAnsi" w:hAnsiTheme="majorHAnsi" w:cs="Arial"/>
          <w:sz w:val="24"/>
        </w:rPr>
        <w:t xml:space="preserve">main </w:t>
      </w:r>
      <w:r w:rsidR="00FF1EF0" w:rsidRPr="0021758E">
        <w:rPr>
          <w:rFonts w:asciiTheme="majorHAnsi" w:hAnsiTheme="majorHAnsi" w:cs="Arial"/>
          <w:sz w:val="24"/>
        </w:rPr>
        <w:t>ingredients</w:t>
      </w:r>
      <w:r w:rsidRPr="0021758E">
        <w:rPr>
          <w:rFonts w:asciiTheme="majorHAnsi" w:hAnsiTheme="majorHAnsi" w:cs="Arial"/>
          <w:sz w:val="24"/>
        </w:rPr>
        <w:t xml:space="preserve"> to conduct a machine learning project</w:t>
      </w:r>
      <w:r w:rsidR="001B3A49" w:rsidRPr="0021758E">
        <w:rPr>
          <w:rFonts w:asciiTheme="majorHAnsi" w:hAnsiTheme="majorHAnsi" w:cs="Arial"/>
          <w:sz w:val="24"/>
        </w:rPr>
        <w:t xml:space="preserve"> successfully </w:t>
      </w:r>
    </w:p>
    <w:p w:rsidR="00481362" w:rsidRPr="0021758E" w:rsidRDefault="0047627C" w:rsidP="00AD5B52">
      <w:pPr>
        <w:numPr>
          <w:ilvl w:val="0"/>
          <w:numId w:val="3"/>
        </w:numPr>
        <w:rPr>
          <w:rFonts w:asciiTheme="majorHAnsi" w:hAnsiTheme="majorHAnsi" w:cs="Arial"/>
          <w:sz w:val="24"/>
        </w:rPr>
      </w:pPr>
      <w:r w:rsidRPr="0021758E">
        <w:rPr>
          <w:rFonts w:asciiTheme="majorHAnsi" w:hAnsiTheme="majorHAnsi" w:cs="Arial"/>
          <w:sz w:val="24"/>
        </w:rPr>
        <w:t xml:space="preserve">will learn </w:t>
      </w:r>
      <w:r w:rsidR="0016497F" w:rsidRPr="0021758E">
        <w:rPr>
          <w:rFonts w:asciiTheme="majorHAnsi" w:hAnsiTheme="majorHAnsi" w:cs="Arial"/>
          <w:sz w:val="24"/>
        </w:rPr>
        <w:t xml:space="preserve">how to make presentations </w:t>
      </w:r>
      <w:r w:rsidR="00FF1EF0" w:rsidRPr="0021758E">
        <w:rPr>
          <w:rFonts w:asciiTheme="majorHAnsi" w:hAnsiTheme="majorHAnsi" w:cs="Arial"/>
          <w:sz w:val="24"/>
        </w:rPr>
        <w:t xml:space="preserve">and to lead discussions </w:t>
      </w:r>
    </w:p>
    <w:p w:rsidR="0047627C" w:rsidRPr="0047627C" w:rsidRDefault="0047627C" w:rsidP="00AD5B52">
      <w:pPr>
        <w:ind w:left="1080"/>
        <w:rPr>
          <w:rFonts w:ascii="Arial" w:hAnsi="Arial" w:cs="Arial"/>
          <w:b/>
          <w:bCs/>
          <w:sz w:val="24"/>
        </w:rPr>
      </w:pPr>
    </w:p>
    <w:p w:rsidR="00481362" w:rsidRDefault="00481362" w:rsidP="00AD5B52">
      <w:pPr>
        <w:rPr>
          <w:rFonts w:ascii="Arial" w:hAnsi="Arial" w:cs="Arial"/>
          <w:b/>
          <w:bCs/>
          <w:sz w:val="24"/>
        </w:rPr>
      </w:pPr>
      <w:r w:rsidRPr="006830F8">
        <w:rPr>
          <w:rFonts w:ascii="Arial" w:hAnsi="Arial" w:cs="Arial"/>
          <w:b/>
          <w:bCs/>
          <w:sz w:val="24"/>
        </w:rPr>
        <w:t xml:space="preserve">III. </w:t>
      </w:r>
      <w:r w:rsidRPr="006830F8">
        <w:rPr>
          <w:rFonts w:ascii="Arial" w:hAnsi="Arial" w:cs="Arial"/>
          <w:b/>
          <w:bCs/>
          <w:sz w:val="24"/>
        </w:rPr>
        <w:tab/>
        <w:t>Course Content</w:t>
      </w:r>
    </w:p>
    <w:p w:rsidR="00B4142E" w:rsidRPr="00FF7D61" w:rsidRDefault="00B4142E" w:rsidP="00AD5B52">
      <w:pPr>
        <w:rPr>
          <w:rFonts w:ascii="Times New Roman" w:hAnsi="Times New Roman"/>
          <w:sz w:val="16"/>
          <w:szCs w:val="16"/>
        </w:rPr>
      </w:pPr>
    </w:p>
    <w:p w:rsidR="00AB5554" w:rsidRPr="0021758E" w:rsidRDefault="00AB5554" w:rsidP="00AD5B52">
      <w:pPr>
        <w:widowControl/>
        <w:numPr>
          <w:ilvl w:val="0"/>
          <w:numId w:val="13"/>
        </w:numPr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r w:rsidRPr="0021758E">
        <w:rPr>
          <w:rFonts w:asciiTheme="majorHAnsi" w:hAnsiTheme="majorHAnsi" w:cs="Tahoma"/>
          <w:color w:val="000000"/>
          <w:sz w:val="24"/>
        </w:rPr>
        <w:t>Goals and Objectives of Machine Learning</w:t>
      </w:r>
    </w:p>
    <w:p w:rsidR="00AB5554" w:rsidRPr="0021758E" w:rsidRDefault="00AB5554" w:rsidP="00AD5B52">
      <w:pPr>
        <w:widowControl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r w:rsidRPr="0021758E">
        <w:rPr>
          <w:rFonts w:asciiTheme="majorHAnsi" w:hAnsiTheme="majorHAnsi" w:cs="Tahoma"/>
          <w:color w:val="000000"/>
          <w:sz w:val="24"/>
        </w:rPr>
        <w:t xml:space="preserve">Anomaly and Outlier Detection </w:t>
      </w:r>
    </w:p>
    <w:p w:rsidR="00AB5554" w:rsidRPr="0021758E" w:rsidRDefault="00AB5554" w:rsidP="00AD5B52">
      <w:pPr>
        <w:widowControl/>
        <w:numPr>
          <w:ilvl w:val="0"/>
          <w:numId w:val="13"/>
        </w:numPr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r w:rsidRPr="0021758E">
        <w:rPr>
          <w:rFonts w:asciiTheme="majorHAnsi" w:hAnsiTheme="majorHAnsi" w:cs="Tahoma"/>
          <w:color w:val="000000"/>
          <w:sz w:val="24"/>
        </w:rPr>
        <w:t xml:space="preserve">Density Estimation </w:t>
      </w:r>
      <w:r w:rsidR="0021758E" w:rsidRPr="0021758E">
        <w:rPr>
          <w:rFonts w:asciiTheme="majorHAnsi" w:hAnsiTheme="majorHAnsi" w:cs="Tahoma"/>
          <w:color w:val="000000"/>
          <w:sz w:val="24"/>
        </w:rPr>
        <w:t>&amp; Model-based Approaches to Machine Learning</w:t>
      </w:r>
    </w:p>
    <w:p w:rsidR="00EB65A1" w:rsidRPr="0021758E" w:rsidRDefault="00EB65A1" w:rsidP="00AD5B52">
      <w:pPr>
        <w:widowControl/>
        <w:numPr>
          <w:ilvl w:val="0"/>
          <w:numId w:val="13"/>
        </w:numPr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r w:rsidRPr="0021758E">
        <w:rPr>
          <w:rFonts w:asciiTheme="majorHAnsi" w:hAnsiTheme="majorHAnsi" w:cs="Tahoma"/>
          <w:color w:val="000000"/>
          <w:sz w:val="24"/>
        </w:rPr>
        <w:t xml:space="preserve">Deep Learning </w:t>
      </w:r>
    </w:p>
    <w:p w:rsidR="00EB65A1" w:rsidRPr="0021758E" w:rsidRDefault="00EB65A1" w:rsidP="00AD5B52">
      <w:pPr>
        <w:widowControl/>
        <w:numPr>
          <w:ilvl w:val="0"/>
          <w:numId w:val="13"/>
        </w:numPr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r w:rsidRPr="0021758E">
        <w:rPr>
          <w:rFonts w:asciiTheme="majorHAnsi" w:hAnsiTheme="majorHAnsi" w:cs="Tahoma"/>
          <w:color w:val="000000"/>
          <w:sz w:val="24"/>
        </w:rPr>
        <w:t>Machine Learning Research Methodology</w:t>
      </w:r>
    </w:p>
    <w:p w:rsidR="00AB5554" w:rsidRPr="0021758E" w:rsidRDefault="00AB5554" w:rsidP="00AD5B52">
      <w:pPr>
        <w:widowControl/>
        <w:numPr>
          <w:ilvl w:val="0"/>
          <w:numId w:val="13"/>
        </w:numPr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r w:rsidRPr="0021758E">
        <w:rPr>
          <w:rFonts w:asciiTheme="majorHAnsi" w:hAnsiTheme="majorHAnsi" w:cs="Tahoma"/>
          <w:color w:val="000000"/>
          <w:sz w:val="24"/>
        </w:rPr>
        <w:t xml:space="preserve">Ensemble Learning </w:t>
      </w:r>
    </w:p>
    <w:p w:rsidR="00AB5554" w:rsidRPr="0021758E" w:rsidRDefault="00EB65A1" w:rsidP="00AD5B52">
      <w:pPr>
        <w:widowControl/>
        <w:numPr>
          <w:ilvl w:val="0"/>
          <w:numId w:val="13"/>
        </w:numPr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r w:rsidRPr="0021758E">
        <w:rPr>
          <w:rFonts w:asciiTheme="majorHAnsi" w:hAnsiTheme="majorHAnsi" w:cs="Tahoma"/>
          <w:color w:val="000000"/>
          <w:sz w:val="24"/>
        </w:rPr>
        <w:t xml:space="preserve">Spatial-Temporal Clustering </w:t>
      </w:r>
    </w:p>
    <w:p w:rsidR="00AB5554" w:rsidRPr="0021758E" w:rsidRDefault="00AB5554" w:rsidP="00AD5B52">
      <w:pPr>
        <w:widowControl/>
        <w:numPr>
          <w:ilvl w:val="0"/>
          <w:numId w:val="13"/>
        </w:numPr>
        <w:autoSpaceDE/>
        <w:autoSpaceDN/>
        <w:adjustRightInd/>
        <w:rPr>
          <w:rFonts w:asciiTheme="majorHAnsi" w:hAnsiTheme="majorHAnsi" w:cs="Tahoma"/>
          <w:color w:val="000000"/>
          <w:sz w:val="24"/>
        </w:rPr>
      </w:pPr>
      <w:r w:rsidRPr="0021758E">
        <w:rPr>
          <w:rFonts w:asciiTheme="majorHAnsi" w:hAnsiTheme="majorHAnsi" w:cs="Tahoma"/>
          <w:color w:val="000000"/>
          <w:sz w:val="24"/>
        </w:rPr>
        <w:t xml:space="preserve">How to </w:t>
      </w:r>
      <w:r w:rsidR="0035432F">
        <w:rPr>
          <w:rFonts w:asciiTheme="majorHAnsi" w:hAnsiTheme="majorHAnsi" w:cs="Tahoma"/>
          <w:color w:val="000000"/>
          <w:sz w:val="24"/>
        </w:rPr>
        <w:t>R</w:t>
      </w:r>
      <w:r w:rsidRPr="0021758E">
        <w:rPr>
          <w:rFonts w:asciiTheme="majorHAnsi" w:hAnsiTheme="majorHAnsi" w:cs="Tahoma"/>
          <w:color w:val="000000"/>
          <w:sz w:val="24"/>
        </w:rPr>
        <w:t xml:space="preserve">ead, </w:t>
      </w:r>
      <w:r w:rsidR="0035432F">
        <w:rPr>
          <w:rFonts w:asciiTheme="majorHAnsi" w:hAnsiTheme="majorHAnsi" w:cs="Tahoma"/>
          <w:color w:val="000000"/>
          <w:sz w:val="24"/>
        </w:rPr>
        <w:t>U</w:t>
      </w:r>
      <w:r w:rsidRPr="0021758E">
        <w:rPr>
          <w:rFonts w:asciiTheme="majorHAnsi" w:hAnsiTheme="majorHAnsi" w:cs="Tahoma"/>
          <w:color w:val="000000"/>
          <w:sz w:val="24"/>
        </w:rPr>
        <w:t xml:space="preserve">nderstand, </w:t>
      </w:r>
      <w:r w:rsidR="0035432F">
        <w:rPr>
          <w:rFonts w:asciiTheme="majorHAnsi" w:hAnsiTheme="majorHAnsi" w:cs="Tahoma"/>
          <w:color w:val="000000"/>
          <w:sz w:val="24"/>
        </w:rPr>
        <w:t>S</w:t>
      </w:r>
      <w:r w:rsidRPr="0021758E">
        <w:rPr>
          <w:rFonts w:asciiTheme="majorHAnsi" w:hAnsiTheme="majorHAnsi" w:cs="Tahoma"/>
          <w:color w:val="000000"/>
          <w:sz w:val="24"/>
        </w:rPr>
        <w:t xml:space="preserve">ummarize, and </w:t>
      </w:r>
      <w:r w:rsidR="0035432F">
        <w:rPr>
          <w:rFonts w:asciiTheme="majorHAnsi" w:hAnsiTheme="majorHAnsi" w:cs="Tahoma"/>
          <w:color w:val="000000"/>
          <w:sz w:val="24"/>
        </w:rPr>
        <w:t>E</w:t>
      </w:r>
      <w:r w:rsidRPr="0021758E">
        <w:rPr>
          <w:rFonts w:asciiTheme="majorHAnsi" w:hAnsiTheme="majorHAnsi" w:cs="Tahoma"/>
          <w:color w:val="000000"/>
          <w:sz w:val="24"/>
        </w:rPr>
        <w:t xml:space="preserve">valuate </w:t>
      </w:r>
      <w:r w:rsidR="0035432F">
        <w:rPr>
          <w:rFonts w:asciiTheme="majorHAnsi" w:hAnsiTheme="majorHAnsi" w:cs="Tahoma"/>
          <w:color w:val="000000"/>
          <w:sz w:val="24"/>
        </w:rPr>
        <w:t>Machine L</w:t>
      </w:r>
      <w:r w:rsidRPr="0021758E">
        <w:rPr>
          <w:rFonts w:asciiTheme="majorHAnsi" w:hAnsiTheme="majorHAnsi" w:cs="Tahoma"/>
          <w:color w:val="000000"/>
          <w:sz w:val="24"/>
        </w:rPr>
        <w:t xml:space="preserve">earning </w:t>
      </w:r>
      <w:r w:rsidR="00A118AB">
        <w:rPr>
          <w:rFonts w:asciiTheme="majorHAnsi" w:hAnsiTheme="majorHAnsi" w:cs="Tahoma"/>
          <w:color w:val="000000"/>
          <w:sz w:val="24"/>
        </w:rPr>
        <w:t>P</w:t>
      </w:r>
      <w:r w:rsidRPr="0021758E">
        <w:rPr>
          <w:rFonts w:asciiTheme="majorHAnsi" w:hAnsiTheme="majorHAnsi" w:cs="Tahoma"/>
          <w:color w:val="000000"/>
          <w:sz w:val="24"/>
        </w:rPr>
        <w:t>apers</w:t>
      </w:r>
      <w:r w:rsidR="001B3A49" w:rsidRPr="0021758E">
        <w:rPr>
          <w:rFonts w:asciiTheme="majorHAnsi" w:hAnsiTheme="majorHAnsi" w:cs="Tahoma"/>
          <w:color w:val="000000"/>
          <w:sz w:val="24"/>
        </w:rPr>
        <w:t xml:space="preserve"> with </w:t>
      </w:r>
      <w:r w:rsidR="0035432F">
        <w:rPr>
          <w:rFonts w:asciiTheme="majorHAnsi" w:hAnsiTheme="majorHAnsi" w:cs="Tahoma"/>
          <w:color w:val="000000"/>
          <w:sz w:val="24"/>
        </w:rPr>
        <w:t>Practical E</w:t>
      </w:r>
      <w:r w:rsidR="001B3A49" w:rsidRPr="0021758E">
        <w:rPr>
          <w:rFonts w:asciiTheme="majorHAnsi" w:hAnsiTheme="majorHAnsi" w:cs="Tahoma"/>
          <w:color w:val="000000"/>
          <w:sz w:val="24"/>
        </w:rPr>
        <w:t>x</w:t>
      </w:r>
      <w:r w:rsidRPr="0021758E">
        <w:rPr>
          <w:rFonts w:asciiTheme="majorHAnsi" w:hAnsiTheme="majorHAnsi" w:cs="Tahoma"/>
          <w:color w:val="000000"/>
          <w:sz w:val="24"/>
        </w:rPr>
        <w:t>ercises</w:t>
      </w:r>
    </w:p>
    <w:p w:rsidR="00A02130" w:rsidRPr="00A02130" w:rsidRDefault="00A02130" w:rsidP="00AD5B5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rPr>
          <w:rFonts w:ascii="Courier New" w:hAnsi="Courier New" w:cs="Courier New"/>
          <w:color w:val="000000"/>
          <w:szCs w:val="20"/>
        </w:rPr>
      </w:pPr>
    </w:p>
    <w:p w:rsidR="00481362" w:rsidRPr="006830F8" w:rsidRDefault="00481362" w:rsidP="00AD5B52">
      <w:pPr>
        <w:rPr>
          <w:rFonts w:ascii="Arial" w:hAnsi="Arial" w:cs="Arial"/>
          <w:b/>
          <w:bCs/>
          <w:sz w:val="24"/>
        </w:rPr>
      </w:pPr>
      <w:r w:rsidRPr="006830F8">
        <w:rPr>
          <w:rFonts w:ascii="Arial" w:hAnsi="Arial" w:cs="Arial"/>
          <w:b/>
          <w:bCs/>
          <w:sz w:val="24"/>
        </w:rPr>
        <w:t>IV.</w:t>
      </w:r>
      <w:r w:rsidRPr="006830F8">
        <w:rPr>
          <w:rFonts w:ascii="Arial" w:hAnsi="Arial" w:cs="Arial"/>
          <w:b/>
          <w:bCs/>
          <w:sz w:val="24"/>
        </w:rPr>
        <w:tab/>
        <w:t>Course Structure</w:t>
      </w:r>
    </w:p>
    <w:p w:rsidR="002C419A" w:rsidRPr="00FF7D61" w:rsidRDefault="002C419A" w:rsidP="00AD5B52">
      <w:pPr>
        <w:ind w:left="720"/>
        <w:rPr>
          <w:rFonts w:ascii="Arial" w:hAnsi="Arial" w:cs="Arial"/>
          <w:sz w:val="24"/>
        </w:rPr>
      </w:pPr>
    </w:p>
    <w:p w:rsidR="002C419A" w:rsidRPr="00FF7D61" w:rsidRDefault="00D1680D" w:rsidP="00AD5B52">
      <w:pPr>
        <w:rPr>
          <w:rFonts w:asciiTheme="majorHAnsi" w:hAnsiTheme="majorHAnsi"/>
          <w:sz w:val="24"/>
        </w:rPr>
      </w:pPr>
      <w:r w:rsidRPr="00FF7D61">
        <w:rPr>
          <w:rFonts w:asciiTheme="majorHAnsi" w:hAnsiTheme="majorHAnsi"/>
          <w:sz w:val="24"/>
        </w:rPr>
        <w:t>7-10</w:t>
      </w:r>
      <w:r w:rsidR="00FF1EF0" w:rsidRPr="00FF7D61">
        <w:rPr>
          <w:rFonts w:asciiTheme="majorHAnsi" w:hAnsiTheme="majorHAnsi"/>
          <w:sz w:val="24"/>
        </w:rPr>
        <w:t xml:space="preserve"> </w:t>
      </w:r>
      <w:r w:rsidR="002C419A" w:rsidRPr="00FF7D61">
        <w:rPr>
          <w:rFonts w:asciiTheme="majorHAnsi" w:hAnsiTheme="majorHAnsi"/>
          <w:sz w:val="24"/>
        </w:rPr>
        <w:t>lectures</w:t>
      </w:r>
    </w:p>
    <w:p w:rsidR="002C419A" w:rsidRPr="00FF7D61" w:rsidRDefault="00FF1EF0" w:rsidP="00AD5B52">
      <w:pPr>
        <w:rPr>
          <w:rFonts w:asciiTheme="majorHAnsi" w:hAnsiTheme="majorHAnsi"/>
          <w:sz w:val="24"/>
        </w:rPr>
      </w:pPr>
      <w:r w:rsidRPr="00FF7D61">
        <w:rPr>
          <w:rFonts w:asciiTheme="majorHAnsi" w:hAnsiTheme="majorHAnsi"/>
          <w:sz w:val="24"/>
        </w:rPr>
        <w:t>2 Quizzes</w:t>
      </w:r>
    </w:p>
    <w:p w:rsidR="00FF1EF0" w:rsidRPr="00FF7D61" w:rsidRDefault="00FF1EF0" w:rsidP="00AD5B52">
      <w:pPr>
        <w:rPr>
          <w:rFonts w:asciiTheme="majorHAnsi" w:hAnsiTheme="majorHAnsi"/>
          <w:sz w:val="24"/>
        </w:rPr>
      </w:pPr>
      <w:r w:rsidRPr="00FF7D61">
        <w:rPr>
          <w:rFonts w:asciiTheme="majorHAnsi" w:hAnsiTheme="majorHAnsi"/>
          <w:sz w:val="24"/>
        </w:rPr>
        <w:t>4</w:t>
      </w:r>
      <w:r w:rsidR="0021758E" w:rsidRPr="00FF7D61">
        <w:rPr>
          <w:rFonts w:asciiTheme="majorHAnsi" w:hAnsiTheme="majorHAnsi"/>
          <w:sz w:val="24"/>
        </w:rPr>
        <w:t>-5</w:t>
      </w:r>
      <w:r w:rsidRPr="00FF7D61">
        <w:rPr>
          <w:rFonts w:asciiTheme="majorHAnsi" w:hAnsiTheme="majorHAnsi"/>
          <w:sz w:val="24"/>
        </w:rPr>
        <w:t xml:space="preserve"> Paper Walkthroughs </w:t>
      </w:r>
    </w:p>
    <w:p w:rsidR="00FF1EF0" w:rsidRPr="00FF7D61" w:rsidRDefault="00D1680D" w:rsidP="00AD5B52">
      <w:pPr>
        <w:rPr>
          <w:rFonts w:asciiTheme="majorHAnsi" w:hAnsiTheme="majorHAnsi"/>
          <w:sz w:val="24"/>
        </w:rPr>
      </w:pPr>
      <w:r w:rsidRPr="00FF7D61">
        <w:rPr>
          <w:rFonts w:asciiTheme="majorHAnsi" w:hAnsiTheme="majorHAnsi"/>
          <w:sz w:val="24"/>
        </w:rPr>
        <w:t xml:space="preserve">8-12 </w:t>
      </w:r>
      <w:r w:rsidR="00FF1EF0" w:rsidRPr="00FF7D61">
        <w:rPr>
          <w:rFonts w:asciiTheme="majorHAnsi" w:hAnsiTheme="majorHAnsi"/>
          <w:sz w:val="24"/>
        </w:rPr>
        <w:t xml:space="preserve">Student Presentations </w:t>
      </w:r>
    </w:p>
    <w:p w:rsidR="00FF1EF0" w:rsidRPr="00FF7D61" w:rsidRDefault="00D1680D" w:rsidP="00AD5B52">
      <w:pPr>
        <w:rPr>
          <w:rFonts w:asciiTheme="majorHAnsi" w:hAnsiTheme="majorHAnsi"/>
          <w:sz w:val="24"/>
        </w:rPr>
      </w:pPr>
      <w:r w:rsidRPr="00FF7D61">
        <w:rPr>
          <w:rFonts w:asciiTheme="majorHAnsi" w:hAnsiTheme="majorHAnsi"/>
          <w:sz w:val="24"/>
        </w:rPr>
        <w:t>2-</w:t>
      </w:r>
      <w:r w:rsidR="00FF1EF0" w:rsidRPr="00FF7D61">
        <w:rPr>
          <w:rFonts w:asciiTheme="majorHAnsi" w:hAnsiTheme="majorHAnsi"/>
          <w:sz w:val="24"/>
        </w:rPr>
        <w:t xml:space="preserve">3 Discussions </w:t>
      </w:r>
    </w:p>
    <w:p w:rsidR="002C419A" w:rsidRDefault="00FF1EF0" w:rsidP="00AD5B52">
      <w:pPr>
        <w:rPr>
          <w:rFonts w:ascii="Helvetica" w:hAnsi="Helvetica"/>
          <w:sz w:val="24"/>
        </w:rPr>
      </w:pPr>
      <w:r w:rsidRPr="00FF7D61">
        <w:rPr>
          <w:rFonts w:asciiTheme="majorHAnsi" w:hAnsiTheme="majorHAnsi"/>
          <w:sz w:val="24"/>
        </w:rPr>
        <w:t xml:space="preserve">2 </w:t>
      </w:r>
      <w:proofErr w:type="spellStart"/>
      <w:r w:rsidRPr="00FF7D61">
        <w:rPr>
          <w:rFonts w:asciiTheme="majorHAnsi" w:hAnsiTheme="majorHAnsi"/>
          <w:sz w:val="24"/>
        </w:rPr>
        <w:t>Homeworks</w:t>
      </w:r>
      <w:proofErr w:type="spellEnd"/>
      <w:r>
        <w:rPr>
          <w:rFonts w:ascii="Helvetica" w:hAnsi="Helvetica"/>
          <w:sz w:val="24"/>
        </w:rPr>
        <w:t xml:space="preserve"> </w:t>
      </w:r>
      <w:r w:rsidR="002C419A" w:rsidRPr="00E64CD9">
        <w:rPr>
          <w:rFonts w:ascii="Helvetica" w:hAnsi="Helvetica"/>
          <w:sz w:val="24"/>
        </w:rPr>
        <w:br/>
      </w:r>
    </w:p>
    <w:p w:rsidR="002C419A" w:rsidRPr="00E64CD9" w:rsidRDefault="002C419A" w:rsidP="00AD5B52">
      <w:pPr>
        <w:rPr>
          <w:rFonts w:ascii="Arial" w:hAnsi="Arial" w:cs="Arial"/>
          <w:sz w:val="24"/>
        </w:rPr>
        <w:sectPr w:rsidR="002C419A" w:rsidRPr="00E64CD9">
          <w:footerReference w:type="default" r:id="rId11"/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81362" w:rsidRPr="006830F8" w:rsidRDefault="00481362" w:rsidP="00AD5B52">
      <w:pPr>
        <w:rPr>
          <w:rFonts w:ascii="Arial" w:hAnsi="Arial" w:cs="Arial"/>
          <w:sz w:val="24"/>
        </w:rPr>
      </w:pPr>
      <w:r w:rsidRPr="006830F8">
        <w:rPr>
          <w:rFonts w:ascii="Arial" w:hAnsi="Arial" w:cs="Arial"/>
          <w:b/>
          <w:bCs/>
          <w:sz w:val="24"/>
        </w:rPr>
        <w:lastRenderedPageBreak/>
        <w:t>V.</w:t>
      </w:r>
      <w:r w:rsidRPr="006830F8">
        <w:rPr>
          <w:rFonts w:ascii="Arial" w:hAnsi="Arial" w:cs="Arial"/>
          <w:b/>
          <w:bCs/>
          <w:sz w:val="24"/>
        </w:rPr>
        <w:tab/>
        <w:t>Textbooks</w:t>
      </w:r>
    </w:p>
    <w:p w:rsidR="00481362" w:rsidRPr="0021758E" w:rsidRDefault="00481362" w:rsidP="00AD5B52">
      <w:pPr>
        <w:rPr>
          <w:rFonts w:asciiTheme="majorHAnsi" w:hAnsiTheme="majorHAnsi" w:cs="Arial"/>
          <w:sz w:val="24"/>
        </w:rPr>
      </w:pPr>
    </w:p>
    <w:p w:rsidR="00481362" w:rsidRPr="0021758E" w:rsidRDefault="00FF1EF0" w:rsidP="00AD5B52">
      <w:pPr>
        <w:rPr>
          <w:rFonts w:asciiTheme="majorHAnsi" w:hAnsiTheme="majorHAnsi"/>
          <w:bCs/>
          <w:sz w:val="24"/>
        </w:rPr>
      </w:pPr>
      <w:r w:rsidRPr="0021758E">
        <w:rPr>
          <w:rFonts w:asciiTheme="majorHAnsi" w:hAnsiTheme="majorHAnsi"/>
          <w:bCs/>
          <w:sz w:val="24"/>
        </w:rPr>
        <w:t>No textbook will be used</w:t>
      </w:r>
      <w:r w:rsidR="00D1680D" w:rsidRPr="0021758E">
        <w:rPr>
          <w:rFonts w:asciiTheme="majorHAnsi" w:hAnsiTheme="majorHAnsi"/>
          <w:bCs/>
          <w:sz w:val="24"/>
        </w:rPr>
        <w:t>; about 13-17 machine learning research and survey paper</w:t>
      </w:r>
      <w:r w:rsidR="004C661E" w:rsidRPr="0021758E">
        <w:rPr>
          <w:rFonts w:asciiTheme="majorHAnsi" w:hAnsiTheme="majorHAnsi"/>
          <w:bCs/>
          <w:sz w:val="24"/>
        </w:rPr>
        <w:t>s</w:t>
      </w:r>
      <w:r w:rsidR="00D1680D" w:rsidRPr="0021758E">
        <w:rPr>
          <w:rFonts w:asciiTheme="majorHAnsi" w:hAnsiTheme="majorHAnsi"/>
          <w:bCs/>
          <w:sz w:val="24"/>
        </w:rPr>
        <w:t xml:space="preserve"> will be covered in the course. </w:t>
      </w:r>
    </w:p>
    <w:p w:rsidR="00A02130" w:rsidRDefault="00A02130" w:rsidP="00AD5B52">
      <w:pPr>
        <w:rPr>
          <w:rFonts w:ascii="Arial" w:hAnsi="Arial" w:cs="Arial"/>
          <w:b/>
          <w:bCs/>
          <w:sz w:val="24"/>
        </w:rPr>
      </w:pPr>
    </w:p>
    <w:p w:rsidR="00481362" w:rsidRPr="006830F8" w:rsidRDefault="00481362" w:rsidP="00AD5B52">
      <w:pPr>
        <w:rPr>
          <w:rFonts w:ascii="Arial" w:hAnsi="Arial" w:cs="Arial"/>
          <w:b/>
          <w:bCs/>
          <w:sz w:val="24"/>
        </w:rPr>
      </w:pPr>
      <w:r w:rsidRPr="006830F8">
        <w:rPr>
          <w:rFonts w:ascii="Arial" w:hAnsi="Arial" w:cs="Arial"/>
          <w:b/>
          <w:bCs/>
          <w:sz w:val="24"/>
        </w:rPr>
        <w:t>VII.</w:t>
      </w:r>
      <w:r w:rsidRPr="006830F8">
        <w:rPr>
          <w:rFonts w:ascii="Arial" w:hAnsi="Arial" w:cs="Arial"/>
          <w:b/>
          <w:bCs/>
          <w:sz w:val="24"/>
        </w:rPr>
        <w:tab/>
        <w:t>Evaluation and Grading</w:t>
      </w:r>
    </w:p>
    <w:p w:rsidR="00481362" w:rsidRPr="006830F8" w:rsidRDefault="00481362" w:rsidP="00AD5B52">
      <w:pPr>
        <w:rPr>
          <w:rFonts w:ascii="Arial" w:hAnsi="Arial" w:cs="Arial"/>
          <w:b/>
          <w:bCs/>
          <w:sz w:val="24"/>
        </w:rPr>
      </w:pPr>
    </w:p>
    <w:p w:rsidR="00E64CD9" w:rsidRPr="0021758E" w:rsidRDefault="00FF1EF0" w:rsidP="00AD5B52">
      <w:pPr>
        <w:rPr>
          <w:rFonts w:asciiTheme="majorHAnsi" w:hAnsiTheme="majorHAnsi"/>
          <w:sz w:val="24"/>
        </w:rPr>
      </w:pPr>
      <w:r w:rsidRPr="0021758E">
        <w:rPr>
          <w:rFonts w:asciiTheme="majorHAnsi" w:hAnsiTheme="majorHAnsi"/>
          <w:sz w:val="24"/>
        </w:rPr>
        <w:t>2 Quizzes: 4</w:t>
      </w:r>
      <w:r w:rsidR="00D1680D" w:rsidRPr="0021758E">
        <w:rPr>
          <w:rFonts w:asciiTheme="majorHAnsi" w:hAnsiTheme="majorHAnsi"/>
          <w:sz w:val="24"/>
        </w:rPr>
        <w:t>0%</w:t>
      </w:r>
      <w:r w:rsidR="00E64CD9" w:rsidRPr="0021758E">
        <w:rPr>
          <w:rFonts w:asciiTheme="majorHAnsi" w:hAnsiTheme="majorHAnsi"/>
          <w:sz w:val="24"/>
        </w:rPr>
        <w:t xml:space="preserve"> </w:t>
      </w:r>
      <w:r w:rsidR="00E64CD9" w:rsidRPr="0021758E">
        <w:rPr>
          <w:rFonts w:asciiTheme="majorHAnsi" w:hAnsiTheme="majorHAnsi"/>
          <w:sz w:val="24"/>
        </w:rPr>
        <w:br/>
      </w:r>
      <w:r w:rsidR="00D1680D" w:rsidRPr="0021758E">
        <w:rPr>
          <w:rFonts w:asciiTheme="majorHAnsi" w:hAnsiTheme="majorHAnsi"/>
          <w:sz w:val="24"/>
        </w:rPr>
        <w:t xml:space="preserve">Student presentations and Leading Course Discussions: </w:t>
      </w:r>
      <w:r w:rsidR="008802C2" w:rsidRPr="0021758E">
        <w:rPr>
          <w:rFonts w:asciiTheme="majorHAnsi" w:hAnsiTheme="majorHAnsi"/>
          <w:sz w:val="24"/>
        </w:rPr>
        <w:t xml:space="preserve"> </w:t>
      </w:r>
      <w:r w:rsidR="00D1680D" w:rsidRPr="0021758E">
        <w:rPr>
          <w:rFonts w:asciiTheme="majorHAnsi" w:hAnsiTheme="majorHAnsi"/>
          <w:sz w:val="24"/>
        </w:rPr>
        <w:t>2</w:t>
      </w:r>
      <w:r w:rsidR="0021758E">
        <w:rPr>
          <w:rFonts w:asciiTheme="majorHAnsi" w:hAnsiTheme="majorHAnsi"/>
          <w:sz w:val="24"/>
        </w:rPr>
        <w:t>8</w:t>
      </w:r>
      <w:r w:rsidR="00D1680D" w:rsidRPr="0021758E">
        <w:rPr>
          <w:rFonts w:asciiTheme="majorHAnsi" w:hAnsiTheme="majorHAnsi"/>
          <w:sz w:val="24"/>
        </w:rPr>
        <w:t>%</w:t>
      </w:r>
      <w:r w:rsidR="008802C2" w:rsidRPr="0021758E">
        <w:rPr>
          <w:rFonts w:asciiTheme="majorHAnsi" w:hAnsiTheme="majorHAnsi"/>
          <w:sz w:val="24"/>
        </w:rPr>
        <w:br/>
      </w:r>
      <w:proofErr w:type="spellStart"/>
      <w:r w:rsidR="00D1680D" w:rsidRPr="0021758E">
        <w:rPr>
          <w:rFonts w:asciiTheme="majorHAnsi" w:hAnsiTheme="majorHAnsi"/>
          <w:sz w:val="24"/>
        </w:rPr>
        <w:t>Homeworks</w:t>
      </w:r>
      <w:proofErr w:type="spellEnd"/>
      <w:r w:rsidR="00D1680D" w:rsidRPr="0021758E">
        <w:rPr>
          <w:rFonts w:asciiTheme="majorHAnsi" w:hAnsiTheme="majorHAnsi"/>
          <w:sz w:val="24"/>
        </w:rPr>
        <w:t xml:space="preserve">: </w:t>
      </w:r>
      <w:r w:rsidR="0021758E">
        <w:rPr>
          <w:rFonts w:asciiTheme="majorHAnsi" w:hAnsiTheme="majorHAnsi"/>
          <w:sz w:val="24"/>
        </w:rPr>
        <w:t>1</w:t>
      </w:r>
      <w:r w:rsidR="0035432F">
        <w:rPr>
          <w:rFonts w:asciiTheme="majorHAnsi" w:hAnsiTheme="majorHAnsi"/>
          <w:sz w:val="24"/>
        </w:rPr>
        <w:t>7</w:t>
      </w:r>
      <w:r w:rsidR="00D1680D" w:rsidRPr="0021758E">
        <w:rPr>
          <w:rFonts w:asciiTheme="majorHAnsi" w:hAnsiTheme="majorHAnsi"/>
          <w:sz w:val="24"/>
        </w:rPr>
        <w:t>%</w:t>
      </w:r>
    </w:p>
    <w:p w:rsidR="00D1680D" w:rsidRPr="0021758E" w:rsidRDefault="00D1680D" w:rsidP="00AD5B52">
      <w:pPr>
        <w:rPr>
          <w:rFonts w:asciiTheme="majorHAnsi" w:hAnsiTheme="majorHAnsi" w:cs="Arial"/>
          <w:b/>
          <w:bCs/>
          <w:sz w:val="24"/>
        </w:rPr>
      </w:pPr>
      <w:r w:rsidRPr="0021758E">
        <w:rPr>
          <w:rFonts w:asciiTheme="majorHAnsi" w:hAnsiTheme="majorHAnsi"/>
          <w:sz w:val="24"/>
        </w:rPr>
        <w:t>Class Participation: 1</w:t>
      </w:r>
      <w:r w:rsidR="0035432F">
        <w:rPr>
          <w:rFonts w:asciiTheme="majorHAnsi" w:hAnsiTheme="majorHAnsi"/>
          <w:sz w:val="24"/>
        </w:rPr>
        <w:t>5</w:t>
      </w:r>
      <w:r w:rsidRPr="0021758E">
        <w:rPr>
          <w:rFonts w:asciiTheme="majorHAnsi" w:hAnsiTheme="majorHAnsi"/>
          <w:sz w:val="24"/>
        </w:rPr>
        <w:t>%</w:t>
      </w:r>
    </w:p>
    <w:p w:rsidR="0021758E" w:rsidRDefault="0021758E" w:rsidP="00AD5B52">
      <w:pPr>
        <w:rPr>
          <w:rFonts w:asciiTheme="majorHAnsi" w:hAnsiTheme="majorHAnsi" w:cs="Arial"/>
          <w:bCs/>
          <w:sz w:val="24"/>
        </w:rPr>
      </w:pPr>
    </w:p>
    <w:p w:rsidR="00AB5554" w:rsidRPr="0021758E" w:rsidRDefault="00AB5554" w:rsidP="00AD5B52">
      <w:pPr>
        <w:rPr>
          <w:rFonts w:asciiTheme="majorHAnsi" w:hAnsiTheme="majorHAnsi" w:cs="Arial"/>
          <w:bCs/>
          <w:sz w:val="24"/>
        </w:rPr>
      </w:pPr>
      <w:r w:rsidRPr="0021758E">
        <w:rPr>
          <w:rFonts w:asciiTheme="majorHAnsi" w:hAnsiTheme="majorHAnsi" w:cs="Arial"/>
          <w:bCs/>
          <w:sz w:val="24"/>
        </w:rPr>
        <w:t xml:space="preserve">Remark: These percentages are preliminary and subject to change. </w:t>
      </w:r>
    </w:p>
    <w:p w:rsidR="0021758E" w:rsidRDefault="0021758E" w:rsidP="00AD5B52">
      <w:pPr>
        <w:widowControl/>
        <w:autoSpaceDE/>
        <w:autoSpaceDN/>
        <w:adjustRightInd/>
        <w:rPr>
          <w:rFonts w:asciiTheme="majorHAnsi" w:eastAsia="Batang" w:hAnsiTheme="majorHAnsi"/>
          <w:sz w:val="24"/>
          <w:lang w:eastAsia="ko-KR"/>
        </w:rPr>
      </w:pPr>
    </w:p>
    <w:p w:rsidR="00E64CD9" w:rsidRPr="0021758E" w:rsidRDefault="00E64CD9" w:rsidP="00AD5B52">
      <w:pPr>
        <w:widowControl/>
        <w:autoSpaceDE/>
        <w:autoSpaceDN/>
        <w:adjustRightInd/>
        <w:rPr>
          <w:rFonts w:asciiTheme="majorHAnsi" w:eastAsia="Batang" w:hAnsiTheme="majorHAnsi"/>
          <w:color w:val="000000"/>
          <w:sz w:val="24"/>
          <w:lang w:eastAsia="ko-KR"/>
        </w:rPr>
      </w:pPr>
      <w:r w:rsidRPr="0021758E">
        <w:rPr>
          <w:rFonts w:asciiTheme="majorHAnsi" w:eastAsia="Batang" w:hAnsiTheme="majorHAnsi"/>
          <w:sz w:val="24"/>
          <w:lang w:eastAsia="ko-KR"/>
        </w:rPr>
        <w:t>Translation number to letter grades</w:t>
      </w:r>
      <w:proofErr w:type="gramStart"/>
      <w:r w:rsidRPr="0021758E">
        <w:rPr>
          <w:rFonts w:asciiTheme="majorHAnsi" w:eastAsia="Batang" w:hAnsiTheme="majorHAnsi"/>
          <w:sz w:val="24"/>
          <w:lang w:eastAsia="ko-KR"/>
        </w:rPr>
        <w:t>:</w:t>
      </w:r>
      <w:proofErr w:type="gramEnd"/>
      <w:r w:rsidRPr="0021758E">
        <w:rPr>
          <w:rFonts w:asciiTheme="majorHAnsi" w:eastAsia="Batang" w:hAnsiTheme="majorHAnsi"/>
          <w:color w:val="000000"/>
          <w:sz w:val="24"/>
          <w:lang w:eastAsia="ko-KR"/>
        </w:rPr>
        <w:br/>
        <w:t>A:100-90 A-:90-86 B+:86-82 B:82-77 B-:77-74 C+:74-70</w:t>
      </w:r>
      <w:r w:rsidRPr="0021758E">
        <w:rPr>
          <w:rFonts w:asciiTheme="majorHAnsi" w:eastAsia="Batang" w:hAnsiTheme="majorHAnsi"/>
          <w:color w:val="000000"/>
          <w:sz w:val="24"/>
          <w:lang w:eastAsia="ko-KR"/>
        </w:rPr>
        <w:br/>
        <w:t xml:space="preserve">C: 70-66 C-:66-62 D+:62-58 D:58-54 D-:54-50 F: 50-0 </w:t>
      </w:r>
    </w:p>
    <w:p w:rsidR="00481362" w:rsidRPr="0021758E" w:rsidRDefault="00481362" w:rsidP="00AD5B52">
      <w:pPr>
        <w:rPr>
          <w:rFonts w:asciiTheme="majorHAnsi" w:hAnsiTheme="majorHAnsi" w:cs="Arial"/>
          <w:b/>
          <w:bCs/>
          <w:sz w:val="24"/>
        </w:rPr>
      </w:pPr>
      <w:r w:rsidRPr="0021758E">
        <w:rPr>
          <w:rFonts w:asciiTheme="majorHAnsi" w:hAnsiTheme="majorHAnsi" w:cs="Arial"/>
          <w:b/>
          <w:bCs/>
          <w:sz w:val="24"/>
        </w:rPr>
        <w:t xml:space="preserve">Policy on grades of I (Incomplete): </w:t>
      </w:r>
      <w:r w:rsidR="00E64CD9" w:rsidRPr="0021758E">
        <w:rPr>
          <w:rFonts w:asciiTheme="majorHAnsi" w:hAnsiTheme="majorHAnsi" w:cs="Arial"/>
          <w:sz w:val="24"/>
        </w:rPr>
        <w:t xml:space="preserve">A grade of ‘I’ will only be given in extreme emergency situations and only </w:t>
      </w:r>
      <w:r w:rsidR="00B4142E" w:rsidRPr="0021758E">
        <w:rPr>
          <w:rFonts w:asciiTheme="majorHAnsi" w:hAnsiTheme="majorHAnsi" w:cs="Arial"/>
          <w:sz w:val="24"/>
        </w:rPr>
        <w:t>i</w:t>
      </w:r>
      <w:r w:rsidR="00E64CD9" w:rsidRPr="0021758E">
        <w:rPr>
          <w:rFonts w:asciiTheme="majorHAnsi" w:hAnsiTheme="majorHAnsi" w:cs="Arial"/>
          <w:sz w:val="24"/>
        </w:rPr>
        <w:t xml:space="preserve">f the student completed more than </w:t>
      </w:r>
      <w:r w:rsidR="00B4142E" w:rsidRPr="0021758E">
        <w:rPr>
          <w:rFonts w:asciiTheme="majorHAnsi" w:hAnsiTheme="majorHAnsi" w:cs="Arial"/>
          <w:sz w:val="24"/>
        </w:rPr>
        <w:t>2/3</w:t>
      </w:r>
      <w:r w:rsidR="00E64CD9" w:rsidRPr="0021758E">
        <w:rPr>
          <w:rFonts w:asciiTheme="majorHAnsi" w:hAnsiTheme="majorHAnsi" w:cs="Arial"/>
          <w:sz w:val="24"/>
        </w:rPr>
        <w:t xml:space="preserve"> of the course work.</w:t>
      </w:r>
    </w:p>
    <w:p w:rsidR="00481362" w:rsidRPr="006830F8" w:rsidRDefault="00481362" w:rsidP="00AD5B52">
      <w:pPr>
        <w:rPr>
          <w:rFonts w:ascii="Arial" w:hAnsi="Arial" w:cs="Arial"/>
          <w:b/>
          <w:bCs/>
          <w:sz w:val="24"/>
        </w:rPr>
      </w:pPr>
    </w:p>
    <w:p w:rsidR="00481362" w:rsidRPr="006830F8" w:rsidRDefault="00481362" w:rsidP="00AD5B52">
      <w:pPr>
        <w:rPr>
          <w:rFonts w:ascii="Arial" w:hAnsi="Arial" w:cs="Arial"/>
          <w:sz w:val="24"/>
        </w:rPr>
      </w:pPr>
      <w:r w:rsidRPr="006830F8">
        <w:rPr>
          <w:rFonts w:ascii="Arial" w:hAnsi="Arial" w:cs="Arial"/>
          <w:b/>
          <w:bCs/>
          <w:sz w:val="24"/>
        </w:rPr>
        <w:t>VIII.</w:t>
      </w:r>
      <w:r w:rsidRPr="006830F8">
        <w:rPr>
          <w:rFonts w:ascii="Arial" w:hAnsi="Arial" w:cs="Arial"/>
          <w:b/>
          <w:bCs/>
          <w:sz w:val="24"/>
        </w:rPr>
        <w:tab/>
        <w:t>Consultation</w:t>
      </w:r>
    </w:p>
    <w:p w:rsidR="00481362" w:rsidRPr="006830F8" w:rsidRDefault="00481362">
      <w:pPr>
        <w:rPr>
          <w:rFonts w:ascii="Arial" w:hAnsi="Arial" w:cs="Arial"/>
          <w:sz w:val="24"/>
        </w:rPr>
      </w:pPr>
    </w:p>
    <w:p w:rsidR="00A02130" w:rsidRDefault="00E64CD9">
      <w:pPr>
        <w:rPr>
          <w:sz w:val="24"/>
        </w:rPr>
      </w:pPr>
      <w:r w:rsidRPr="00B4142E">
        <w:rPr>
          <w:sz w:val="24"/>
        </w:rPr>
        <w:t xml:space="preserve">Instructor: </w:t>
      </w:r>
      <w:hyperlink r:id="rId12" w:history="1">
        <w:r w:rsidRPr="00B4142E">
          <w:rPr>
            <w:rStyle w:val="Hyperlink"/>
            <w:sz w:val="24"/>
          </w:rPr>
          <w:t xml:space="preserve">Dr. Christoph F. </w:t>
        </w:r>
        <w:proofErr w:type="spellStart"/>
        <w:r w:rsidRPr="00B4142E">
          <w:rPr>
            <w:rStyle w:val="Hyperlink"/>
            <w:sz w:val="24"/>
          </w:rPr>
          <w:t>Eick</w:t>
        </w:r>
        <w:proofErr w:type="spellEnd"/>
        <w:r w:rsidRPr="00B4142E">
          <w:rPr>
            <w:rStyle w:val="Hyperlink"/>
            <w:sz w:val="24"/>
          </w:rPr>
          <w:t xml:space="preserve"> </w:t>
        </w:r>
      </w:hyperlink>
    </w:p>
    <w:p w:rsidR="00E64CD9" w:rsidRPr="00B4142E" w:rsidRDefault="00E64CD9">
      <w:pPr>
        <w:rPr>
          <w:sz w:val="24"/>
        </w:rPr>
      </w:pPr>
      <w:proofErr w:type="gramStart"/>
      <w:r w:rsidRPr="00B4142E">
        <w:rPr>
          <w:sz w:val="24"/>
        </w:rPr>
        <w:t>office</w:t>
      </w:r>
      <w:proofErr w:type="gramEnd"/>
      <w:r w:rsidRPr="00B4142E">
        <w:rPr>
          <w:sz w:val="24"/>
        </w:rPr>
        <w:t xml:space="preserve"> hours (5</w:t>
      </w:r>
      <w:r w:rsidR="00AB5554">
        <w:rPr>
          <w:sz w:val="24"/>
        </w:rPr>
        <w:t>73</w:t>
      </w:r>
      <w:r w:rsidRPr="00B4142E">
        <w:rPr>
          <w:sz w:val="24"/>
        </w:rPr>
        <w:t xml:space="preserve"> PGH): </w:t>
      </w:r>
      <w:r w:rsidR="002A4F5B">
        <w:rPr>
          <w:sz w:val="24"/>
        </w:rPr>
        <w:t xml:space="preserve"> M </w:t>
      </w:r>
      <w:r w:rsidR="0021758E">
        <w:rPr>
          <w:sz w:val="24"/>
        </w:rPr>
        <w:t>3</w:t>
      </w:r>
      <w:r w:rsidR="00037764">
        <w:rPr>
          <w:sz w:val="24"/>
        </w:rPr>
        <w:t>:15</w:t>
      </w:r>
      <w:r w:rsidR="0021758E">
        <w:rPr>
          <w:sz w:val="24"/>
        </w:rPr>
        <w:t>-4:</w:t>
      </w:r>
      <w:r w:rsidR="00037764">
        <w:rPr>
          <w:sz w:val="24"/>
        </w:rPr>
        <w:t>45</w:t>
      </w:r>
      <w:r w:rsidR="0021758E">
        <w:rPr>
          <w:sz w:val="24"/>
        </w:rPr>
        <w:t>p</w:t>
      </w:r>
      <w:r w:rsidR="002A4F5B">
        <w:rPr>
          <w:sz w:val="24"/>
        </w:rPr>
        <w:t xml:space="preserve"> W </w:t>
      </w:r>
      <w:r w:rsidR="0021758E">
        <w:rPr>
          <w:sz w:val="24"/>
        </w:rPr>
        <w:t>2:30-3p</w:t>
      </w:r>
    </w:p>
    <w:p w:rsidR="00355846" w:rsidRPr="00AD5B52" w:rsidRDefault="0021758E" w:rsidP="0035432F">
      <w:pPr>
        <w:rPr>
          <w:rFonts w:ascii="Arial" w:hAnsi="Arial" w:cs="Arial"/>
          <w:b/>
          <w:bCs/>
          <w:sz w:val="24"/>
          <w:lang w:val="de-DE"/>
        </w:rPr>
      </w:pPr>
      <w:r>
        <w:rPr>
          <w:sz w:val="24"/>
          <w:lang w:val="de-DE"/>
        </w:rPr>
        <w:t>e-mail: ceick@</w:t>
      </w:r>
      <w:r w:rsidR="00E64CD9" w:rsidRPr="00AD5B52">
        <w:rPr>
          <w:sz w:val="24"/>
          <w:lang w:val="de-DE"/>
        </w:rPr>
        <w:t>.uh.edu</w:t>
      </w:r>
      <w:r w:rsidR="00E64CD9" w:rsidRPr="00AD5B52">
        <w:rPr>
          <w:sz w:val="24"/>
          <w:lang w:val="de-DE"/>
        </w:rPr>
        <w:br/>
      </w:r>
    </w:p>
    <w:p w:rsidR="00C634BE" w:rsidRDefault="00481362">
      <w:pPr>
        <w:widowControl/>
        <w:rPr>
          <w:rFonts w:ascii="Times New Roman" w:hAnsi="Times New Roman" w:cs="Arial"/>
          <w:sz w:val="24"/>
        </w:rPr>
      </w:pPr>
      <w:r w:rsidRPr="00B4142E">
        <w:rPr>
          <w:rFonts w:ascii="Times New Roman" w:hAnsi="Times New Roman" w:cs="Arial"/>
          <w:b/>
          <w:bCs/>
          <w:sz w:val="24"/>
        </w:rPr>
        <w:t xml:space="preserve">Addendum: </w:t>
      </w:r>
      <w:r w:rsidRPr="00B4142E">
        <w:rPr>
          <w:rFonts w:ascii="Times New Roman" w:hAnsi="Times New Roman" w:cs="Arial"/>
          <w:sz w:val="24"/>
        </w:rPr>
        <w:t xml:space="preserve">Whenever possible, and in accordance with 504/ADA guidelines, the </w:t>
      </w:r>
      <w:smartTag w:uri="urn:schemas-microsoft-com:office:smarttags" w:element="place">
        <w:smartTag w:uri="urn:schemas-microsoft-com:office:smarttags" w:element="PlaceType">
          <w:r w:rsidRPr="00B4142E">
            <w:rPr>
              <w:rFonts w:ascii="Times New Roman" w:hAnsi="Times New Roman" w:cs="Arial"/>
              <w:sz w:val="24"/>
            </w:rPr>
            <w:t>University</w:t>
          </w:r>
        </w:smartTag>
        <w:r w:rsidRPr="00B4142E">
          <w:rPr>
            <w:rFonts w:ascii="Times New Roman" w:hAnsi="Times New Roman" w:cs="Arial"/>
            <w:sz w:val="24"/>
          </w:rPr>
          <w:t xml:space="preserve"> of </w:t>
        </w:r>
        <w:smartTag w:uri="urn:schemas-microsoft-com:office:smarttags" w:element="PlaceName">
          <w:r w:rsidRPr="00B4142E">
            <w:rPr>
              <w:rFonts w:ascii="Times New Roman" w:hAnsi="Times New Roman" w:cs="Arial"/>
              <w:sz w:val="24"/>
            </w:rPr>
            <w:t>Houston</w:t>
          </w:r>
        </w:smartTag>
      </w:smartTag>
      <w:r w:rsidRPr="00B4142E">
        <w:rPr>
          <w:rFonts w:ascii="Times New Roman" w:hAnsi="Times New Roman" w:cs="Arial"/>
          <w:sz w:val="24"/>
        </w:rPr>
        <w:t xml:space="preserve"> will attempt to provide reasonable academic accommodations to students who request and require them. Please call 713-743-5400 for more assistance.</w:t>
      </w:r>
    </w:p>
    <w:p w:rsidR="00C634BE" w:rsidRDefault="00C634BE">
      <w:pPr>
        <w:widowControl/>
        <w:autoSpaceDE/>
        <w:autoSpaceDN/>
        <w:adjustRightInd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br w:type="page"/>
      </w:r>
    </w:p>
    <w:tbl>
      <w:tblPr>
        <w:tblW w:w="71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0"/>
        <w:gridCol w:w="1044"/>
        <w:gridCol w:w="2225"/>
        <w:gridCol w:w="3115"/>
      </w:tblGrid>
      <w:tr w:rsidR="00C634BE" w:rsidTr="00C634BE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bookmarkStart w:id="0" w:name="SSR_CLRSTR_E_VW$srt0$0"/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>
            <w:pPr>
              <w:rPr>
                <w:b/>
                <w:bCs/>
                <w:sz w:val="24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"javascript:submitAction_win0(document.win0,'SSR_CLRSTR_E_VW$srt0$0');" \o "Click column heading to sort ascending" </w:instrText>
            </w:r>
            <w:r>
              <w:rPr>
                <w:b/>
                <w:bCs/>
              </w:rPr>
              <w:fldChar w:fldCharType="separate"/>
            </w:r>
            <w:r>
              <w:rPr>
                <w:rStyle w:val="Hyperlink"/>
                <w:b/>
                <w:bCs/>
              </w:rPr>
              <w:t>ID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bookmarkStart w:id="1" w:name="SSR_CLRSTR_E_VW$srt1$0"/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>
            <w:pPr>
              <w:rPr>
                <w:b/>
                <w:bCs/>
                <w:sz w:val="24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"javascript:submitAction_win0(document.win0,'SSR_CLRSTR_E_VW$srt1$0');" \o "Click column heading to sort ascending" </w:instrText>
            </w:r>
            <w:r>
              <w:rPr>
                <w:b/>
                <w:bCs/>
              </w:rPr>
              <w:fldChar w:fldCharType="separate"/>
            </w:r>
            <w:r>
              <w:rPr>
                <w:rStyle w:val="Hyperlink"/>
                <w:b/>
                <w:bCs/>
              </w:rPr>
              <w:t>Name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  <w:bookmarkStart w:id="2" w:name="SSR_CLRSTR_E_VW$srt16$0"/>
        <w:bookmarkStart w:id="3" w:name="_GoBack"/>
        <w:bookmarkEnd w:id="3"/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>
            <w:pPr>
              <w:rPr>
                <w:b/>
                <w:bCs/>
                <w:sz w:val="24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"javascript:submitAction_win0(document.win0,'SSR_CLRSTR_E_VW$srt16$0');" \o "Click column heading to sort ascending" </w:instrText>
            </w:r>
            <w:r>
              <w:rPr>
                <w:b/>
                <w:bCs/>
              </w:rPr>
              <w:fldChar w:fldCharType="separate"/>
            </w:r>
            <w:r>
              <w:rPr>
                <w:rStyle w:val="Hyperlink"/>
                <w:b/>
                <w:bCs/>
              </w:rPr>
              <w:t>Program and Plan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</w:tr>
      <w:tr w:rsidR="00C634BE" w:rsidTr="00C634BE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>
            <w:pPr>
              <w:jc w:val="right"/>
              <w:rPr>
                <w:sz w:val="24"/>
              </w:rPr>
            </w:pPr>
            <w:r>
              <w:rPr>
                <w:rStyle w:val="psaccesshidden"/>
              </w:rPr>
              <w:t>Row</w:t>
            </w:r>
            <w:r>
              <w:t xml:space="preserve">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editboxdisponly"/>
              </w:rPr>
              <w:t>1358284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editboxdisponly"/>
              </w:rPr>
              <w:t>-,</w:t>
            </w:r>
            <w:proofErr w:type="spellStart"/>
            <w:r>
              <w:rPr>
                <w:rStyle w:val="pseditboxdisponly"/>
              </w:rPr>
              <w:t>Kajol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longeditbox"/>
              </w:rPr>
              <w:t xml:space="preserve">NSM Graduate - </w:t>
            </w:r>
            <w:r>
              <w:br/>
            </w:r>
            <w:r>
              <w:rPr>
                <w:rStyle w:val="pslongeditbox"/>
              </w:rPr>
              <w:t>Computer Science, MS</w:t>
            </w:r>
            <w:r>
              <w:t xml:space="preserve"> </w:t>
            </w:r>
          </w:p>
        </w:tc>
      </w:tr>
      <w:tr w:rsidR="00C634BE" w:rsidTr="00C634BE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>
            <w:pPr>
              <w:jc w:val="right"/>
              <w:rPr>
                <w:sz w:val="24"/>
              </w:rPr>
            </w:pPr>
            <w:r>
              <w:rPr>
                <w:rStyle w:val="psaccesshidden"/>
              </w:rPr>
              <w:t>Row</w:t>
            </w:r>
            <w:r>
              <w:t xml:space="preserve">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editboxdisponly"/>
              </w:rPr>
              <w:t>0832127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proofErr w:type="spellStart"/>
            <w:r>
              <w:rPr>
                <w:rStyle w:val="pseditboxdisponly"/>
              </w:rPr>
              <w:t>Aroua,Nesrine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longeditbox"/>
              </w:rPr>
              <w:t xml:space="preserve">Engineering Graduate - </w:t>
            </w:r>
            <w:r>
              <w:br/>
            </w:r>
            <w:r>
              <w:rPr>
                <w:rStyle w:val="pslongeditbox"/>
              </w:rPr>
              <w:t>Biomedical Engineering, MSBE</w:t>
            </w:r>
            <w:r>
              <w:t xml:space="preserve"> </w:t>
            </w:r>
          </w:p>
        </w:tc>
      </w:tr>
      <w:tr w:rsidR="00C634BE" w:rsidTr="00C634BE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>
            <w:pPr>
              <w:jc w:val="right"/>
              <w:rPr>
                <w:sz w:val="24"/>
              </w:rPr>
            </w:pPr>
            <w:r>
              <w:rPr>
                <w:rStyle w:val="psaccesshidden"/>
              </w:rPr>
              <w:t>Row</w:t>
            </w:r>
            <w:r>
              <w:t xml:space="preserve">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editboxdisponly"/>
              </w:rPr>
              <w:t>1228454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proofErr w:type="spellStart"/>
            <w:r>
              <w:rPr>
                <w:rStyle w:val="pseditboxdisponly"/>
              </w:rPr>
              <w:t>Dunbar,Arthur</w:t>
            </w:r>
            <w:proofErr w:type="spellEnd"/>
            <w:r>
              <w:rPr>
                <w:rStyle w:val="pseditboxdisponly"/>
              </w:rPr>
              <w:t xml:space="preserve"> P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longeditbox"/>
              </w:rPr>
              <w:t xml:space="preserve">NSM Graduate - </w:t>
            </w:r>
            <w:r>
              <w:br/>
            </w:r>
            <w:r>
              <w:rPr>
                <w:rStyle w:val="pslongeditbox"/>
              </w:rPr>
              <w:t>Computer Science, MS</w:t>
            </w:r>
            <w:r>
              <w:t xml:space="preserve"> </w:t>
            </w:r>
          </w:p>
        </w:tc>
      </w:tr>
      <w:tr w:rsidR="00C634BE" w:rsidTr="00C634BE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>
            <w:pPr>
              <w:jc w:val="right"/>
              <w:rPr>
                <w:sz w:val="24"/>
              </w:rPr>
            </w:pPr>
            <w:r>
              <w:rPr>
                <w:rStyle w:val="psaccesshidden"/>
              </w:rPr>
              <w:t>Row</w:t>
            </w:r>
            <w:r>
              <w:t xml:space="preserve">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editboxdisponly"/>
              </w:rPr>
              <w:t>1323547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proofErr w:type="spellStart"/>
            <w:r>
              <w:rPr>
                <w:rStyle w:val="pseditboxdisponly"/>
              </w:rPr>
              <w:t>Jiang,Tianxiao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longeditbox"/>
              </w:rPr>
              <w:t xml:space="preserve">Engineering Graduate - </w:t>
            </w:r>
            <w:r>
              <w:br/>
            </w:r>
            <w:r>
              <w:rPr>
                <w:rStyle w:val="pslongeditbox"/>
              </w:rPr>
              <w:t>Biomedical Engineering, PHD</w:t>
            </w:r>
            <w:r>
              <w:t xml:space="preserve"> </w:t>
            </w:r>
          </w:p>
        </w:tc>
      </w:tr>
      <w:tr w:rsidR="00C634BE" w:rsidTr="00C634BE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>
            <w:pPr>
              <w:jc w:val="right"/>
              <w:rPr>
                <w:sz w:val="24"/>
              </w:rPr>
            </w:pPr>
            <w:r>
              <w:rPr>
                <w:rStyle w:val="psaccesshidden"/>
              </w:rPr>
              <w:t>Row</w:t>
            </w:r>
            <w:r>
              <w:t xml:space="preserve">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editboxdisponly"/>
              </w:rPr>
              <w:t>1295838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proofErr w:type="spellStart"/>
            <w:r>
              <w:rPr>
                <w:rStyle w:val="pseditboxdisponly"/>
              </w:rPr>
              <w:t>Khalil,Nacer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longeditbox"/>
              </w:rPr>
              <w:t xml:space="preserve">NSM Graduate - </w:t>
            </w:r>
            <w:r>
              <w:br/>
            </w:r>
            <w:r>
              <w:rPr>
                <w:rStyle w:val="pslongeditbox"/>
              </w:rPr>
              <w:t>Computer Science, PHD</w:t>
            </w:r>
            <w:r>
              <w:t xml:space="preserve"> </w:t>
            </w:r>
          </w:p>
        </w:tc>
      </w:tr>
      <w:tr w:rsidR="00C634BE" w:rsidTr="00C634BE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>
            <w:pPr>
              <w:jc w:val="right"/>
              <w:rPr>
                <w:sz w:val="24"/>
              </w:rPr>
            </w:pPr>
            <w:r>
              <w:rPr>
                <w:rStyle w:val="psaccesshidden"/>
              </w:rPr>
              <w:t>Row</w:t>
            </w:r>
            <w:r>
              <w:t xml:space="preserve">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editboxdisponly"/>
              </w:rPr>
              <w:t>1344084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proofErr w:type="spellStart"/>
            <w:r>
              <w:rPr>
                <w:rStyle w:val="pseditboxdisponly"/>
              </w:rPr>
              <w:t>Le,Ha</w:t>
            </w:r>
            <w:proofErr w:type="spellEnd"/>
            <w:r>
              <w:rPr>
                <w:rStyle w:val="pseditboxdisponly"/>
              </w:rPr>
              <w:t xml:space="preserve"> </w:t>
            </w:r>
            <w:proofErr w:type="spellStart"/>
            <w:r>
              <w:rPr>
                <w:rStyle w:val="pseditboxdisponly"/>
              </w:rPr>
              <w:t>Anh</w:t>
            </w:r>
            <w:proofErr w:type="spellEnd"/>
            <w:r>
              <w:rPr>
                <w:rStyle w:val="pseditboxdisponly"/>
              </w:rPr>
              <w:t xml:space="preserve"> Vu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longeditbox"/>
              </w:rPr>
              <w:t xml:space="preserve">NSM Graduate - </w:t>
            </w:r>
            <w:r>
              <w:br/>
            </w:r>
            <w:r>
              <w:rPr>
                <w:rStyle w:val="pslongeditbox"/>
              </w:rPr>
              <w:t>Computer Science, PHD</w:t>
            </w:r>
            <w:r>
              <w:t xml:space="preserve"> </w:t>
            </w:r>
          </w:p>
        </w:tc>
      </w:tr>
      <w:tr w:rsidR="00C634BE" w:rsidTr="00C634BE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>
            <w:pPr>
              <w:jc w:val="right"/>
              <w:rPr>
                <w:sz w:val="24"/>
              </w:rPr>
            </w:pPr>
            <w:r>
              <w:rPr>
                <w:rStyle w:val="psaccesshidden"/>
              </w:rPr>
              <w:t>Row</w:t>
            </w:r>
            <w:r>
              <w:t xml:space="preserve"> 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editboxdisponly"/>
              </w:rPr>
              <w:t>1358079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proofErr w:type="spellStart"/>
            <w:r>
              <w:rPr>
                <w:rStyle w:val="pseditboxdisponly"/>
              </w:rPr>
              <w:t>Lnu,Shruti</w:t>
            </w:r>
            <w:proofErr w:type="spellEnd"/>
            <w:r>
              <w:rPr>
                <w:rStyle w:val="pseditboxdisponly"/>
              </w:rPr>
              <w:t xml:space="preserve"> Ray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longeditbox"/>
              </w:rPr>
              <w:t xml:space="preserve">Engineering Graduate - </w:t>
            </w:r>
            <w:r>
              <w:br/>
            </w:r>
            <w:r>
              <w:rPr>
                <w:rStyle w:val="pslongeditbox"/>
              </w:rPr>
              <w:t>Biomedical Engineering, MSBE</w:t>
            </w:r>
            <w:r>
              <w:t xml:space="preserve"> </w:t>
            </w:r>
          </w:p>
        </w:tc>
      </w:tr>
      <w:tr w:rsidR="00C634BE" w:rsidTr="00C634BE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>
            <w:pPr>
              <w:jc w:val="right"/>
              <w:rPr>
                <w:sz w:val="24"/>
              </w:rPr>
            </w:pPr>
            <w:r>
              <w:rPr>
                <w:rStyle w:val="psaccesshidden"/>
              </w:rPr>
              <w:t>Row</w:t>
            </w:r>
            <w:r>
              <w:t xml:space="preserve">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editboxdisponly"/>
              </w:rPr>
              <w:t>1329834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proofErr w:type="spellStart"/>
            <w:r>
              <w:rPr>
                <w:rStyle w:val="pseditboxdisponly"/>
              </w:rPr>
              <w:t>Parmar,Kunal</w:t>
            </w:r>
            <w:proofErr w:type="spellEnd"/>
            <w:r>
              <w:rPr>
                <w:rStyle w:val="pseditboxdisponly"/>
              </w:rPr>
              <w:t xml:space="preserve"> J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longeditbox"/>
              </w:rPr>
              <w:t xml:space="preserve">NSM Graduate - </w:t>
            </w:r>
            <w:r>
              <w:br/>
            </w:r>
            <w:r>
              <w:rPr>
                <w:rStyle w:val="pslongeditbox"/>
              </w:rPr>
              <w:t>Computer Science, MS</w:t>
            </w:r>
            <w:r>
              <w:t xml:space="preserve"> </w:t>
            </w:r>
          </w:p>
        </w:tc>
      </w:tr>
      <w:tr w:rsidR="00C634BE" w:rsidTr="00C634BE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>
            <w:pPr>
              <w:jc w:val="right"/>
              <w:rPr>
                <w:sz w:val="24"/>
              </w:rPr>
            </w:pPr>
            <w:r>
              <w:rPr>
                <w:rStyle w:val="psaccesshidden"/>
              </w:rPr>
              <w:t>Row</w:t>
            </w:r>
            <w:r>
              <w:t xml:space="preserve"> 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editboxdisponly"/>
              </w:rPr>
              <w:t>1365010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proofErr w:type="spellStart"/>
            <w:r>
              <w:rPr>
                <w:rStyle w:val="pseditboxdisponly"/>
              </w:rPr>
              <w:t>Patil,Pramey</w:t>
            </w:r>
            <w:proofErr w:type="spellEnd"/>
            <w:r>
              <w:rPr>
                <w:rStyle w:val="pseditboxdisponly"/>
              </w:rPr>
              <w:t xml:space="preserve"> Prakash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longeditbox"/>
              </w:rPr>
              <w:t xml:space="preserve">NSM Graduate - </w:t>
            </w:r>
            <w:r>
              <w:br/>
            </w:r>
            <w:r>
              <w:rPr>
                <w:rStyle w:val="pslongeditbox"/>
              </w:rPr>
              <w:t>Computer Science, MS</w:t>
            </w:r>
            <w:r>
              <w:t xml:space="preserve"> </w:t>
            </w:r>
          </w:p>
        </w:tc>
      </w:tr>
      <w:tr w:rsidR="00C634BE" w:rsidTr="00C634BE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>
            <w:pPr>
              <w:jc w:val="right"/>
              <w:rPr>
                <w:sz w:val="24"/>
              </w:rPr>
            </w:pPr>
            <w:r>
              <w:rPr>
                <w:rStyle w:val="psaccesshidden"/>
              </w:rPr>
              <w:t>Row</w:t>
            </w:r>
            <w:r>
              <w:t xml:space="preserve">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editboxdisponly"/>
              </w:rPr>
              <w:t>1353607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proofErr w:type="spellStart"/>
            <w:r>
              <w:rPr>
                <w:rStyle w:val="pseditboxdisponly"/>
              </w:rPr>
              <w:t>Pham,Nguyen</w:t>
            </w:r>
            <w:proofErr w:type="spellEnd"/>
            <w:r>
              <w:rPr>
                <w:rStyle w:val="pseditboxdisponly"/>
              </w:rPr>
              <w:t xml:space="preserve"> D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longeditbox"/>
              </w:rPr>
              <w:t xml:space="preserve">NSM Graduate - </w:t>
            </w:r>
            <w:r>
              <w:br/>
            </w:r>
            <w:r>
              <w:rPr>
                <w:rStyle w:val="pslongeditbox"/>
              </w:rPr>
              <w:t>Computer Science, PHD</w:t>
            </w:r>
            <w:r>
              <w:t xml:space="preserve"> </w:t>
            </w:r>
          </w:p>
        </w:tc>
      </w:tr>
      <w:tr w:rsidR="00C634BE" w:rsidTr="00C634BE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>
            <w:pPr>
              <w:jc w:val="right"/>
              <w:rPr>
                <w:sz w:val="24"/>
              </w:rPr>
            </w:pPr>
            <w:r>
              <w:rPr>
                <w:rStyle w:val="psaccesshidden"/>
              </w:rPr>
              <w:t>Row</w:t>
            </w:r>
            <w:r>
              <w:t xml:space="preserve">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editboxdisponly"/>
              </w:rPr>
              <w:t>1392654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proofErr w:type="spellStart"/>
            <w:r>
              <w:rPr>
                <w:rStyle w:val="pseditboxdisponly"/>
              </w:rPr>
              <w:t>Sarafianos,Nikolaos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longeditbox"/>
              </w:rPr>
              <w:t xml:space="preserve">NSM Graduate - </w:t>
            </w:r>
            <w:r>
              <w:br/>
            </w:r>
            <w:r>
              <w:rPr>
                <w:rStyle w:val="pslongeditbox"/>
              </w:rPr>
              <w:t>Computer Science, PHD</w:t>
            </w:r>
            <w:r>
              <w:t xml:space="preserve"> </w:t>
            </w:r>
          </w:p>
        </w:tc>
      </w:tr>
      <w:tr w:rsidR="00C634BE" w:rsidTr="00C634BE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>
            <w:pPr>
              <w:jc w:val="right"/>
              <w:rPr>
                <w:sz w:val="24"/>
              </w:rPr>
            </w:pPr>
            <w:r>
              <w:rPr>
                <w:rStyle w:val="psaccesshidden"/>
              </w:rPr>
              <w:t>Row</w:t>
            </w:r>
            <w:r>
              <w:t xml:space="preserve">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editboxdisponly"/>
              </w:rPr>
              <w:t>1354349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proofErr w:type="spellStart"/>
            <w:r>
              <w:rPr>
                <w:rStyle w:val="pseditboxdisponly"/>
              </w:rPr>
              <w:t>Settipalli,Anjani</w:t>
            </w:r>
            <w:proofErr w:type="spellEnd"/>
            <w:r>
              <w:rPr>
                <w:rStyle w:val="pseditboxdisponly"/>
              </w:rPr>
              <w:t xml:space="preserve"> </w:t>
            </w:r>
            <w:proofErr w:type="spellStart"/>
            <w:r>
              <w:rPr>
                <w:rStyle w:val="pseditboxdisponly"/>
              </w:rPr>
              <w:t>Swetha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longeditbox"/>
              </w:rPr>
              <w:t xml:space="preserve">NSM Graduate - </w:t>
            </w:r>
            <w:r>
              <w:br/>
            </w:r>
            <w:r>
              <w:rPr>
                <w:rStyle w:val="pslongeditbox"/>
              </w:rPr>
              <w:t>Computer Science, MS</w:t>
            </w:r>
            <w:r>
              <w:t xml:space="preserve"> </w:t>
            </w:r>
          </w:p>
        </w:tc>
      </w:tr>
      <w:tr w:rsidR="00C634BE" w:rsidTr="00C634BE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>
            <w:pPr>
              <w:jc w:val="right"/>
              <w:rPr>
                <w:sz w:val="24"/>
              </w:rPr>
            </w:pPr>
            <w:r>
              <w:rPr>
                <w:rStyle w:val="psaccesshidden"/>
              </w:rPr>
              <w:t>Row</w:t>
            </w:r>
            <w:r>
              <w:t xml:space="preserve"> 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editboxdisponly"/>
              </w:rPr>
              <w:t>1361158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proofErr w:type="spellStart"/>
            <w:r>
              <w:rPr>
                <w:rStyle w:val="pseditboxdisponly"/>
              </w:rPr>
              <w:t>Yan,Lifeng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longeditbox"/>
              </w:rPr>
              <w:t xml:space="preserve">Engineering Graduate - </w:t>
            </w:r>
            <w:r>
              <w:br/>
            </w:r>
            <w:r>
              <w:rPr>
                <w:rStyle w:val="pslongeditbox"/>
              </w:rPr>
              <w:t xml:space="preserve">Electrical </w:t>
            </w:r>
            <w:proofErr w:type="spellStart"/>
            <w:r>
              <w:rPr>
                <w:rStyle w:val="pslongeditbox"/>
              </w:rPr>
              <w:t>Engr</w:t>
            </w:r>
            <w:proofErr w:type="spellEnd"/>
            <w:r>
              <w:rPr>
                <w:rStyle w:val="pslongeditbox"/>
              </w:rPr>
              <w:t>, PHD</w:t>
            </w:r>
            <w:r>
              <w:t xml:space="preserve"> </w:t>
            </w:r>
          </w:p>
        </w:tc>
      </w:tr>
      <w:tr w:rsidR="00C634BE" w:rsidTr="00C634BE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>
            <w:pPr>
              <w:jc w:val="right"/>
              <w:rPr>
                <w:sz w:val="24"/>
              </w:rPr>
            </w:pPr>
            <w:r>
              <w:rPr>
                <w:rStyle w:val="psaccesshidden"/>
              </w:rPr>
              <w:t>Row</w:t>
            </w:r>
            <w:r>
              <w:t xml:space="preserve"> 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editboxdisponly"/>
              </w:rPr>
              <w:t>1269577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proofErr w:type="spellStart"/>
            <w:r>
              <w:rPr>
                <w:rStyle w:val="pseditboxdisponly"/>
              </w:rPr>
              <w:t>Zhang,Yongli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34BE" w:rsidRDefault="00C634BE" w:rsidP="00C634BE">
            <w:pPr>
              <w:rPr>
                <w:sz w:val="24"/>
              </w:rPr>
            </w:pPr>
            <w:r>
              <w:rPr>
                <w:rStyle w:val="pslongeditbox"/>
              </w:rPr>
              <w:t xml:space="preserve">NSM Graduate - </w:t>
            </w:r>
            <w:r>
              <w:br/>
            </w:r>
            <w:r>
              <w:rPr>
                <w:rStyle w:val="pslongeditbox"/>
              </w:rPr>
              <w:t>Computer Science, PHD</w:t>
            </w:r>
            <w:r>
              <w:t xml:space="preserve"> </w:t>
            </w:r>
          </w:p>
        </w:tc>
      </w:tr>
    </w:tbl>
    <w:p w:rsidR="00481362" w:rsidRPr="00B4142E" w:rsidRDefault="00481362">
      <w:pPr>
        <w:widowControl/>
        <w:rPr>
          <w:rFonts w:ascii="Times New Roman" w:hAnsi="Times New Roman" w:cs="Arial"/>
          <w:b/>
          <w:bCs/>
          <w:sz w:val="24"/>
        </w:rPr>
      </w:pPr>
    </w:p>
    <w:p w:rsidR="00481362" w:rsidRPr="00B4142E" w:rsidRDefault="00481362">
      <w:pPr>
        <w:rPr>
          <w:rFonts w:ascii="Times New Roman" w:hAnsi="Times New Roman" w:cs="Arial"/>
          <w:sz w:val="24"/>
        </w:rPr>
      </w:pPr>
    </w:p>
    <w:p w:rsidR="00481362" w:rsidRPr="00B4142E" w:rsidRDefault="00481362">
      <w:pPr>
        <w:rPr>
          <w:rFonts w:ascii="Times New Roman" w:hAnsi="Times New Roman" w:cs="Arial"/>
          <w:sz w:val="24"/>
        </w:rPr>
      </w:pPr>
    </w:p>
    <w:sectPr w:rsidR="00481362" w:rsidRPr="00B4142E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B8" w:rsidRDefault="00FD10B8">
      <w:r>
        <w:separator/>
      </w:r>
    </w:p>
  </w:endnote>
  <w:endnote w:type="continuationSeparator" w:id="0">
    <w:p w:rsidR="00FD10B8" w:rsidRDefault="00FD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BD" w:rsidRDefault="00246DBD">
    <w:pPr>
      <w:spacing w:line="240" w:lineRule="exact"/>
    </w:pPr>
  </w:p>
  <w:p w:rsidR="00246DBD" w:rsidRDefault="00246DBD">
    <w:pPr>
      <w:framePr w:w="9361" w:wrap="notBeside" w:vAnchor="text" w:hAnchor="text" w:x="1" w:y="1"/>
      <w:jc w:val="center"/>
      <w:rPr>
        <w:szCs w:val="20"/>
      </w:rPr>
    </w:pPr>
  </w:p>
  <w:p w:rsidR="00246DBD" w:rsidRDefault="00246DBD">
    <w:pPr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B8" w:rsidRDefault="00FD10B8">
      <w:r>
        <w:separator/>
      </w:r>
    </w:p>
  </w:footnote>
  <w:footnote w:type="continuationSeparator" w:id="0">
    <w:p w:rsidR="00FD10B8" w:rsidRDefault="00FD10B8">
      <w:r>
        <w:continuationSeparator/>
      </w:r>
    </w:p>
  </w:footnote>
  <w:footnote w:id="1">
    <w:p w:rsidR="00FF7D61" w:rsidRDefault="00FF7D61">
      <w:pPr>
        <w:pStyle w:val="FootnoteText"/>
      </w:pPr>
      <w:r>
        <w:rPr>
          <w:rStyle w:val="FootnoteReference"/>
        </w:rPr>
        <w:footnoteRef/>
      </w:r>
      <w:r>
        <w:t xml:space="preserve"> This is only the preliminary draft of the course syllabus; the final version of the course syllabus of the course will be posted on the course website which should be up on August 29, 2015 or earlier.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6E7"/>
    <w:multiLevelType w:val="hybridMultilevel"/>
    <w:tmpl w:val="873CAE66"/>
    <w:lvl w:ilvl="0" w:tplc="0C9ABA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87457"/>
    <w:multiLevelType w:val="multilevel"/>
    <w:tmpl w:val="FE1E85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27B37"/>
    <w:multiLevelType w:val="hybridMultilevel"/>
    <w:tmpl w:val="E828F46E"/>
    <w:lvl w:ilvl="0" w:tplc="4896358E">
      <w:start w:val="1"/>
      <w:numFmt w:val="lowerLetter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FF23559"/>
    <w:multiLevelType w:val="hybridMultilevel"/>
    <w:tmpl w:val="E4D6996E"/>
    <w:lvl w:ilvl="0" w:tplc="DC6469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DAA2F906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8D9C260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3824BF"/>
    <w:multiLevelType w:val="hybridMultilevel"/>
    <w:tmpl w:val="E9FCF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66420"/>
    <w:multiLevelType w:val="hybridMultilevel"/>
    <w:tmpl w:val="D9423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8B2C85"/>
    <w:multiLevelType w:val="hybridMultilevel"/>
    <w:tmpl w:val="48F2D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3419C2"/>
    <w:multiLevelType w:val="hybridMultilevel"/>
    <w:tmpl w:val="DA86F9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E3F36"/>
    <w:multiLevelType w:val="hybridMultilevel"/>
    <w:tmpl w:val="7C2AE040"/>
    <w:lvl w:ilvl="0" w:tplc="81C85A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68355A">
      <w:start w:val="16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CA5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812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7217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4A12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6D0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90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8EF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8829F5"/>
    <w:multiLevelType w:val="hybridMultilevel"/>
    <w:tmpl w:val="B90A3A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5A60EA"/>
    <w:multiLevelType w:val="multilevel"/>
    <w:tmpl w:val="9730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DF55D1"/>
    <w:multiLevelType w:val="hybridMultilevel"/>
    <w:tmpl w:val="36A4BF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47788"/>
    <w:multiLevelType w:val="hybridMultilevel"/>
    <w:tmpl w:val="EE9C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DF5638"/>
    <w:multiLevelType w:val="hybridMultilevel"/>
    <w:tmpl w:val="C60E9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EA2E25"/>
    <w:multiLevelType w:val="hybridMultilevel"/>
    <w:tmpl w:val="0CD80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404F18"/>
    <w:multiLevelType w:val="hybridMultilevel"/>
    <w:tmpl w:val="16006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8"/>
  </w:num>
  <w:num w:numId="5">
    <w:abstractNumId w:val="6"/>
  </w:num>
  <w:num w:numId="6">
    <w:abstractNumId w:val="15"/>
  </w:num>
  <w:num w:numId="7">
    <w:abstractNumId w:val="13"/>
  </w:num>
  <w:num w:numId="8">
    <w:abstractNumId w:val="14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  <w:num w:numId="13">
    <w:abstractNumId w:val="1"/>
  </w:num>
  <w:num w:numId="14">
    <w:abstractNumId w:val="1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DE"/>
    <w:rsid w:val="00037764"/>
    <w:rsid w:val="000544D6"/>
    <w:rsid w:val="000627A9"/>
    <w:rsid w:val="0007305D"/>
    <w:rsid w:val="0008310E"/>
    <w:rsid w:val="0008783E"/>
    <w:rsid w:val="000A6C0A"/>
    <w:rsid w:val="000C394D"/>
    <w:rsid w:val="000F532E"/>
    <w:rsid w:val="0016497F"/>
    <w:rsid w:val="001863FD"/>
    <w:rsid w:val="0019392A"/>
    <w:rsid w:val="001B0F94"/>
    <w:rsid w:val="001B3A49"/>
    <w:rsid w:val="0021758E"/>
    <w:rsid w:val="002204A1"/>
    <w:rsid w:val="0022657A"/>
    <w:rsid w:val="00246DBD"/>
    <w:rsid w:val="002477C1"/>
    <w:rsid w:val="00292A44"/>
    <w:rsid w:val="002A4F5B"/>
    <w:rsid w:val="002C419A"/>
    <w:rsid w:val="002E583D"/>
    <w:rsid w:val="0035432F"/>
    <w:rsid w:val="00355846"/>
    <w:rsid w:val="00403D19"/>
    <w:rsid w:val="00456890"/>
    <w:rsid w:val="0047627C"/>
    <w:rsid w:val="00481362"/>
    <w:rsid w:val="004905F2"/>
    <w:rsid w:val="004B5534"/>
    <w:rsid w:val="004C661E"/>
    <w:rsid w:val="00535BCC"/>
    <w:rsid w:val="005B1023"/>
    <w:rsid w:val="005B59DE"/>
    <w:rsid w:val="00661ECE"/>
    <w:rsid w:val="00667A91"/>
    <w:rsid w:val="007845DB"/>
    <w:rsid w:val="007A271A"/>
    <w:rsid w:val="00840A47"/>
    <w:rsid w:val="00857D47"/>
    <w:rsid w:val="008802C2"/>
    <w:rsid w:val="008E605C"/>
    <w:rsid w:val="008F52BA"/>
    <w:rsid w:val="008F5BDF"/>
    <w:rsid w:val="0093003D"/>
    <w:rsid w:val="0095316B"/>
    <w:rsid w:val="0097579A"/>
    <w:rsid w:val="00991B7E"/>
    <w:rsid w:val="00995C34"/>
    <w:rsid w:val="00A02130"/>
    <w:rsid w:val="00A118AB"/>
    <w:rsid w:val="00A1308F"/>
    <w:rsid w:val="00AB5554"/>
    <w:rsid w:val="00AD0EE4"/>
    <w:rsid w:val="00AD5B52"/>
    <w:rsid w:val="00AF14FA"/>
    <w:rsid w:val="00AF4CA6"/>
    <w:rsid w:val="00B05E4B"/>
    <w:rsid w:val="00B21BCF"/>
    <w:rsid w:val="00B4142E"/>
    <w:rsid w:val="00B86E6D"/>
    <w:rsid w:val="00BF37A6"/>
    <w:rsid w:val="00C5628F"/>
    <w:rsid w:val="00C634BE"/>
    <w:rsid w:val="00C81BCA"/>
    <w:rsid w:val="00CA3E22"/>
    <w:rsid w:val="00CC2850"/>
    <w:rsid w:val="00CE33BF"/>
    <w:rsid w:val="00D1680D"/>
    <w:rsid w:val="00D6308D"/>
    <w:rsid w:val="00D86F85"/>
    <w:rsid w:val="00DA59A7"/>
    <w:rsid w:val="00DA7013"/>
    <w:rsid w:val="00DB2999"/>
    <w:rsid w:val="00DE4E49"/>
    <w:rsid w:val="00E64639"/>
    <w:rsid w:val="00E64CD9"/>
    <w:rsid w:val="00EB65A1"/>
    <w:rsid w:val="00F610A8"/>
    <w:rsid w:val="00F67759"/>
    <w:rsid w:val="00F75F7B"/>
    <w:rsid w:val="00F929DE"/>
    <w:rsid w:val="00FC6D6D"/>
    <w:rsid w:val="00FD10B8"/>
    <w:rsid w:val="00FF1EF0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6830F8"/>
    <w:pPr>
      <w:tabs>
        <w:tab w:val="center" w:pos="4320"/>
        <w:tab w:val="right" w:pos="8640"/>
      </w:tabs>
    </w:pPr>
    <w:rPr>
      <w:rFonts w:ascii="Courier" w:hAnsi="Courier"/>
      <w:sz w:val="24"/>
    </w:rPr>
  </w:style>
  <w:style w:type="character" w:styleId="Hyperlink">
    <w:name w:val="Hyperlink"/>
    <w:rsid w:val="006830F8"/>
    <w:rPr>
      <w:color w:val="0000FF"/>
      <w:u w:val="single"/>
    </w:rPr>
  </w:style>
  <w:style w:type="paragraph" w:styleId="Footer">
    <w:name w:val="footer"/>
    <w:basedOn w:val="Normal"/>
    <w:rsid w:val="006830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30F8"/>
  </w:style>
  <w:style w:type="character" w:styleId="Emphasis">
    <w:name w:val="Emphasis"/>
    <w:qFormat/>
    <w:rsid w:val="001863FD"/>
    <w:rPr>
      <w:i/>
      <w:iCs/>
    </w:rPr>
  </w:style>
  <w:style w:type="paragraph" w:styleId="NormalWeb">
    <w:name w:val="Normal (Web)"/>
    <w:basedOn w:val="Normal"/>
    <w:rsid w:val="00E64CD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Batang" w:hAnsi="Times New Roman"/>
      <w:color w:val="000000"/>
      <w:sz w:val="24"/>
      <w:lang w:eastAsia="ko-K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62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Cs w:val="20"/>
    </w:rPr>
  </w:style>
  <w:style w:type="character" w:customStyle="1" w:styleId="HTMLPreformattedChar">
    <w:name w:val="HTML Preformatted Char"/>
    <w:link w:val="HTMLPreformatted"/>
    <w:uiPriority w:val="99"/>
    <w:rsid w:val="0047627C"/>
    <w:rPr>
      <w:rFonts w:ascii="Courier New" w:hAnsi="Courier New" w:cs="Courier New"/>
      <w:color w:val="000000"/>
    </w:rPr>
  </w:style>
  <w:style w:type="paragraph" w:styleId="BalloonText">
    <w:name w:val="Balloon Text"/>
    <w:basedOn w:val="Normal"/>
    <w:link w:val="BalloonTextChar"/>
    <w:rsid w:val="000C3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394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AB5554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B5554"/>
    <w:rPr>
      <w:rFonts w:ascii="CG Times" w:hAnsi="CG Times"/>
    </w:rPr>
  </w:style>
  <w:style w:type="paragraph" w:styleId="ListParagraph">
    <w:name w:val="List Paragraph"/>
    <w:basedOn w:val="Normal"/>
    <w:uiPriority w:val="34"/>
    <w:qFormat/>
    <w:rsid w:val="00EB65A1"/>
    <w:pPr>
      <w:ind w:left="720"/>
      <w:contextualSpacing/>
    </w:pPr>
  </w:style>
  <w:style w:type="character" w:customStyle="1" w:styleId="pslongeditbox">
    <w:name w:val="pslongeditbox"/>
    <w:basedOn w:val="DefaultParagraphFont"/>
    <w:rsid w:val="00AD5B52"/>
  </w:style>
  <w:style w:type="character" w:customStyle="1" w:styleId="psaccesshidden">
    <w:name w:val="psaccesshidden"/>
    <w:basedOn w:val="DefaultParagraphFont"/>
    <w:rsid w:val="00C634BE"/>
  </w:style>
  <w:style w:type="character" w:customStyle="1" w:styleId="pseditboxdisponly">
    <w:name w:val="pseditbox_disponly"/>
    <w:basedOn w:val="DefaultParagraphFont"/>
    <w:rsid w:val="00C634BE"/>
  </w:style>
  <w:style w:type="character" w:customStyle="1" w:styleId="psdropdownlistdisponly">
    <w:name w:val="psdropdownlist_disponly"/>
    <w:basedOn w:val="DefaultParagraphFont"/>
    <w:rsid w:val="00C63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6830F8"/>
    <w:pPr>
      <w:tabs>
        <w:tab w:val="center" w:pos="4320"/>
        <w:tab w:val="right" w:pos="8640"/>
      </w:tabs>
    </w:pPr>
    <w:rPr>
      <w:rFonts w:ascii="Courier" w:hAnsi="Courier"/>
      <w:sz w:val="24"/>
    </w:rPr>
  </w:style>
  <w:style w:type="character" w:styleId="Hyperlink">
    <w:name w:val="Hyperlink"/>
    <w:rsid w:val="006830F8"/>
    <w:rPr>
      <w:color w:val="0000FF"/>
      <w:u w:val="single"/>
    </w:rPr>
  </w:style>
  <w:style w:type="paragraph" w:styleId="Footer">
    <w:name w:val="footer"/>
    <w:basedOn w:val="Normal"/>
    <w:rsid w:val="006830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30F8"/>
  </w:style>
  <w:style w:type="character" w:styleId="Emphasis">
    <w:name w:val="Emphasis"/>
    <w:qFormat/>
    <w:rsid w:val="001863FD"/>
    <w:rPr>
      <w:i/>
      <w:iCs/>
    </w:rPr>
  </w:style>
  <w:style w:type="paragraph" w:styleId="NormalWeb">
    <w:name w:val="Normal (Web)"/>
    <w:basedOn w:val="Normal"/>
    <w:rsid w:val="00E64CD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Batang" w:hAnsi="Times New Roman"/>
      <w:color w:val="000000"/>
      <w:sz w:val="24"/>
      <w:lang w:eastAsia="ko-K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62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Cs w:val="20"/>
    </w:rPr>
  </w:style>
  <w:style w:type="character" w:customStyle="1" w:styleId="HTMLPreformattedChar">
    <w:name w:val="HTML Preformatted Char"/>
    <w:link w:val="HTMLPreformatted"/>
    <w:uiPriority w:val="99"/>
    <w:rsid w:val="0047627C"/>
    <w:rPr>
      <w:rFonts w:ascii="Courier New" w:hAnsi="Courier New" w:cs="Courier New"/>
      <w:color w:val="000000"/>
    </w:rPr>
  </w:style>
  <w:style w:type="paragraph" w:styleId="BalloonText">
    <w:name w:val="Balloon Text"/>
    <w:basedOn w:val="Normal"/>
    <w:link w:val="BalloonTextChar"/>
    <w:rsid w:val="000C3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394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AB5554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B5554"/>
    <w:rPr>
      <w:rFonts w:ascii="CG Times" w:hAnsi="CG Times"/>
    </w:rPr>
  </w:style>
  <w:style w:type="paragraph" w:styleId="ListParagraph">
    <w:name w:val="List Paragraph"/>
    <w:basedOn w:val="Normal"/>
    <w:uiPriority w:val="34"/>
    <w:qFormat/>
    <w:rsid w:val="00EB65A1"/>
    <w:pPr>
      <w:ind w:left="720"/>
      <w:contextualSpacing/>
    </w:pPr>
  </w:style>
  <w:style w:type="character" w:customStyle="1" w:styleId="pslongeditbox">
    <w:name w:val="pslongeditbox"/>
    <w:basedOn w:val="DefaultParagraphFont"/>
    <w:rsid w:val="00AD5B52"/>
  </w:style>
  <w:style w:type="character" w:customStyle="1" w:styleId="psaccesshidden">
    <w:name w:val="psaccesshidden"/>
    <w:basedOn w:val="DefaultParagraphFont"/>
    <w:rsid w:val="00C634BE"/>
  </w:style>
  <w:style w:type="character" w:customStyle="1" w:styleId="pseditboxdisponly">
    <w:name w:val="pseditbox_disponly"/>
    <w:basedOn w:val="DefaultParagraphFont"/>
    <w:rsid w:val="00C634BE"/>
  </w:style>
  <w:style w:type="character" w:customStyle="1" w:styleId="psdropdownlistdisponly">
    <w:name w:val="psdropdownlist_disponly"/>
    <w:basedOn w:val="DefaultParagraphFont"/>
    <w:rsid w:val="00C6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4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03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9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0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7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8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5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939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7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7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2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2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7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30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04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20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21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93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77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61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59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37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12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3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7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81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01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87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51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s.uh.edu/~ceick/ceic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A580-725F-4D2C-B6E9-196645A0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HOUSTON</vt:lpstr>
    </vt:vector>
  </TitlesOfParts>
  <Company>University of Houston</Company>
  <LinksUpToDate>false</LinksUpToDate>
  <CharactersWithSpaces>5789</CharactersWithSpaces>
  <SharedDoc>false</SharedDoc>
  <HLinks>
    <vt:vector size="12" baseType="variant">
      <vt:variant>
        <vt:i4>7929910</vt:i4>
      </vt:variant>
      <vt:variant>
        <vt:i4>3</vt:i4>
      </vt:variant>
      <vt:variant>
        <vt:i4>0</vt:i4>
      </vt:variant>
      <vt:variant>
        <vt:i4>5</vt:i4>
      </vt:variant>
      <vt:variant>
        <vt:lpwstr>http://www.cs.uh.edu/~ceick/ceick.html</vt:lpwstr>
      </vt:variant>
      <vt:variant>
        <vt:lpwstr/>
      </vt:variant>
      <vt:variant>
        <vt:i4>1638453</vt:i4>
      </vt:variant>
      <vt:variant>
        <vt:i4>0</vt:i4>
      </vt:variant>
      <vt:variant>
        <vt:i4>0</vt:i4>
      </vt:variant>
      <vt:variant>
        <vt:i4>5</vt:i4>
      </vt:variant>
      <vt:variant>
        <vt:lpwstr>http://www.uh.edu/academics/catalog/nsm/math_courses.html</vt:lpwstr>
      </vt:variant>
      <vt:variant>
        <vt:lpwstr>MATH3338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HOUSTON</dc:title>
  <dc:creator>socw44</dc:creator>
  <cp:lastModifiedBy>Christoph Eick</cp:lastModifiedBy>
  <cp:revision>4</cp:revision>
  <cp:lastPrinted>2015-08-24T19:45:00Z</cp:lastPrinted>
  <dcterms:created xsi:type="dcterms:W3CDTF">2015-08-24T15:53:00Z</dcterms:created>
  <dcterms:modified xsi:type="dcterms:W3CDTF">2015-08-25T15:44:00Z</dcterms:modified>
</cp:coreProperties>
</file>