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EB" w:rsidRDefault="00FC28EB" w:rsidP="00542C6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Dr. </w:t>
      </w:r>
      <w:proofErr w:type="spellStart"/>
      <w:r>
        <w:rPr>
          <w:sz w:val="18"/>
          <w:szCs w:val="18"/>
        </w:rPr>
        <w:t>Eick</w:t>
      </w:r>
      <w:proofErr w:type="spellEnd"/>
    </w:p>
    <w:p w:rsidR="0027604B" w:rsidRPr="0076025D" w:rsidRDefault="003727CB" w:rsidP="00542C65">
      <w:pPr>
        <w:jc w:val="center"/>
        <w:rPr>
          <w:sz w:val="32"/>
          <w:szCs w:val="32"/>
        </w:rPr>
      </w:pPr>
      <w:r w:rsidRPr="0076025D">
        <w:rPr>
          <w:sz w:val="32"/>
          <w:szCs w:val="32"/>
        </w:rPr>
        <w:t>COSC 63</w:t>
      </w:r>
      <w:r w:rsidR="00FF6E6F" w:rsidRPr="0076025D">
        <w:rPr>
          <w:sz w:val="32"/>
          <w:szCs w:val="32"/>
        </w:rPr>
        <w:t>35</w:t>
      </w:r>
      <w:r w:rsidRPr="0076025D">
        <w:rPr>
          <w:sz w:val="32"/>
          <w:szCs w:val="32"/>
        </w:rPr>
        <w:t xml:space="preserve"> </w:t>
      </w:r>
      <w:r w:rsidRPr="0076025D">
        <w:rPr>
          <w:i/>
          <w:sz w:val="32"/>
          <w:szCs w:val="32"/>
        </w:rPr>
        <w:t>“Data Mining”</w:t>
      </w:r>
      <w:r w:rsidR="00542C65" w:rsidRPr="0076025D">
        <w:rPr>
          <w:sz w:val="32"/>
          <w:szCs w:val="32"/>
        </w:rPr>
        <w:t xml:space="preserve"> </w:t>
      </w:r>
      <w:r w:rsidR="00BD6631" w:rsidRPr="0076025D">
        <w:rPr>
          <w:sz w:val="32"/>
          <w:szCs w:val="32"/>
        </w:rPr>
        <w:t>Fall 20</w:t>
      </w:r>
      <w:r w:rsidR="00203074">
        <w:rPr>
          <w:sz w:val="32"/>
          <w:szCs w:val="32"/>
        </w:rPr>
        <w:t>1</w:t>
      </w:r>
      <w:r w:rsidR="00867613">
        <w:rPr>
          <w:sz w:val="32"/>
          <w:szCs w:val="32"/>
        </w:rPr>
        <w:t>2</w:t>
      </w:r>
    </w:p>
    <w:p w:rsidR="00FF6E6F" w:rsidRPr="0076025D" w:rsidRDefault="0070511A" w:rsidP="00DA5ACF">
      <w:pPr>
        <w:jc w:val="center"/>
        <w:rPr>
          <w:sz w:val="32"/>
          <w:szCs w:val="32"/>
        </w:rPr>
      </w:pPr>
      <w:r>
        <w:rPr>
          <w:sz w:val="32"/>
          <w:szCs w:val="32"/>
        </w:rPr>
        <w:t>Project</w:t>
      </w:r>
      <w:r w:rsidR="00E96B48">
        <w:rPr>
          <w:sz w:val="32"/>
          <w:szCs w:val="32"/>
        </w:rPr>
        <w:t>4</w:t>
      </w:r>
      <w:r w:rsidR="00DA5ACF" w:rsidRPr="0076025D">
        <w:rPr>
          <w:sz w:val="32"/>
          <w:szCs w:val="32"/>
        </w:rPr>
        <w:t xml:space="preserve">: </w:t>
      </w:r>
      <w:r w:rsidR="00FA7423">
        <w:rPr>
          <w:sz w:val="32"/>
          <w:szCs w:val="32"/>
        </w:rPr>
        <w:t xml:space="preserve">Learning and Assessing </w:t>
      </w:r>
      <w:r w:rsidR="00A70CFB">
        <w:rPr>
          <w:sz w:val="32"/>
          <w:szCs w:val="32"/>
        </w:rPr>
        <w:t>Class</w:t>
      </w:r>
      <w:r w:rsidR="00FA7423">
        <w:rPr>
          <w:sz w:val="32"/>
          <w:szCs w:val="32"/>
        </w:rPr>
        <w:t>i</w:t>
      </w:r>
      <w:r w:rsidR="00A70CFB">
        <w:rPr>
          <w:sz w:val="32"/>
          <w:szCs w:val="32"/>
        </w:rPr>
        <w:t>fication</w:t>
      </w:r>
      <w:r w:rsidR="00FA7423">
        <w:rPr>
          <w:sz w:val="32"/>
          <w:szCs w:val="32"/>
        </w:rPr>
        <w:t xml:space="preserve"> Models</w:t>
      </w:r>
    </w:p>
    <w:p w:rsidR="007F4720" w:rsidRPr="0076025D" w:rsidRDefault="00E96B48" w:rsidP="00E96B48">
      <w:pPr>
        <w:tabs>
          <w:tab w:val="left" w:pos="1440"/>
          <w:tab w:val="left" w:pos="2640"/>
          <w:tab w:val="center" w:pos="4320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7D9" w:rsidRPr="0076025D">
        <w:rPr>
          <w:sz w:val="32"/>
          <w:szCs w:val="32"/>
        </w:rPr>
        <w:t xml:space="preserve">Individual </w:t>
      </w:r>
      <w:r>
        <w:rPr>
          <w:sz w:val="32"/>
          <w:szCs w:val="32"/>
        </w:rPr>
        <w:t>Project</w:t>
      </w:r>
    </w:p>
    <w:p w:rsidR="00542C65" w:rsidRDefault="00F30319" w:rsidP="00542C65">
      <w:pPr>
        <w:tabs>
          <w:tab w:val="left" w:pos="2640"/>
        </w:tabs>
        <w:jc w:val="both"/>
        <w:rPr>
          <w:color w:val="FF0000"/>
        </w:rPr>
      </w:pPr>
      <w:r w:rsidRPr="00131924">
        <w:rPr>
          <w:color w:val="FF0000"/>
        </w:rPr>
        <w:t xml:space="preserve">Due: </w:t>
      </w:r>
      <w:r w:rsidR="00E96B48">
        <w:rPr>
          <w:color w:val="7030A0"/>
        </w:rPr>
        <w:t>Tuesday, November 2</w:t>
      </w:r>
      <w:r w:rsidR="00215DD2">
        <w:rPr>
          <w:color w:val="7030A0"/>
        </w:rPr>
        <w:t>7</w:t>
      </w:r>
      <w:bookmarkStart w:id="0" w:name="_GoBack"/>
      <w:bookmarkEnd w:id="0"/>
      <w:r w:rsidR="00E96B48">
        <w:rPr>
          <w:color w:val="7030A0"/>
        </w:rPr>
        <w:t>,</w:t>
      </w:r>
      <w:r w:rsidR="00A70CFB">
        <w:rPr>
          <w:color w:val="7030A0"/>
        </w:rPr>
        <w:t xml:space="preserve"> 11p</w:t>
      </w:r>
      <w:r w:rsidR="00A70CFB">
        <w:rPr>
          <w:rStyle w:val="FootnoteReference"/>
          <w:color w:val="7030A0"/>
        </w:rPr>
        <w:footnoteReference w:id="1"/>
      </w:r>
      <w:r w:rsidR="00C73A40">
        <w:rPr>
          <w:color w:val="FF0000"/>
        </w:rPr>
        <w:t xml:space="preserve"> (</w:t>
      </w:r>
      <w:r w:rsidR="00AC65FB">
        <w:rPr>
          <w:color w:val="FF0000"/>
        </w:rPr>
        <w:t>electronic Submission)</w:t>
      </w:r>
    </w:p>
    <w:p w:rsidR="00A70CFB" w:rsidRDefault="00384F72" w:rsidP="00A70CFB">
      <w:pPr>
        <w:tabs>
          <w:tab w:val="left" w:pos="2640"/>
        </w:tabs>
        <w:jc w:val="both"/>
        <w:rPr>
          <w:color w:val="7030A0"/>
        </w:rPr>
      </w:pPr>
      <w:r>
        <w:rPr>
          <w:color w:val="FF0000"/>
        </w:rPr>
        <w:t xml:space="preserve">Last Updated: </w:t>
      </w:r>
      <w:r w:rsidR="004D6A02">
        <w:rPr>
          <w:color w:val="7030A0"/>
        </w:rPr>
        <w:t xml:space="preserve">October </w:t>
      </w:r>
      <w:r w:rsidR="00E96B48">
        <w:rPr>
          <w:color w:val="7030A0"/>
        </w:rPr>
        <w:t>3</w:t>
      </w:r>
      <w:r w:rsidR="00B212C0">
        <w:rPr>
          <w:color w:val="7030A0"/>
        </w:rPr>
        <w:t>0</w:t>
      </w:r>
      <w:r w:rsidR="004D6A02">
        <w:rPr>
          <w:color w:val="7030A0"/>
        </w:rPr>
        <w:t xml:space="preserve">, </w:t>
      </w:r>
      <w:r w:rsidR="00267E93">
        <w:rPr>
          <w:color w:val="7030A0"/>
        </w:rPr>
        <w:t>1</w:t>
      </w:r>
      <w:r w:rsidR="00B212C0">
        <w:rPr>
          <w:color w:val="7030A0"/>
        </w:rPr>
        <w:t>1</w:t>
      </w:r>
      <w:r w:rsidR="002B28B0">
        <w:rPr>
          <w:color w:val="7030A0"/>
        </w:rPr>
        <w:t>:30</w:t>
      </w:r>
      <w:r w:rsidR="005A0B21">
        <w:rPr>
          <w:color w:val="7030A0"/>
        </w:rPr>
        <w:t>p</w:t>
      </w:r>
    </w:p>
    <w:p w:rsidR="004D6A02" w:rsidRDefault="00E96B48" w:rsidP="00A70CFB">
      <w:pPr>
        <w:tabs>
          <w:tab w:val="left" w:pos="2640"/>
        </w:tabs>
        <w:jc w:val="both"/>
      </w:pPr>
      <w:r>
        <w:rPr>
          <w:color w:val="000000" w:themeColor="text1"/>
        </w:rPr>
        <w:t xml:space="preserve">The goal of </w:t>
      </w:r>
      <w:proofErr w:type="spellStart"/>
      <w:r>
        <w:rPr>
          <w:color w:val="000000" w:themeColor="text1"/>
        </w:rPr>
        <w:t>thr</w:t>
      </w:r>
      <w:proofErr w:type="spellEnd"/>
      <w:r>
        <w:rPr>
          <w:color w:val="000000" w:themeColor="text1"/>
        </w:rPr>
        <w:t xml:space="preserve"> </w:t>
      </w:r>
      <w:r w:rsidR="00A70CFB">
        <w:rPr>
          <w:color w:val="000000" w:themeColor="text1"/>
        </w:rPr>
        <w:t>project is the development and assessment of classification models for the</w:t>
      </w:r>
      <w:r w:rsidR="00A70CFB">
        <w:rPr>
          <w:bCs/>
        </w:rPr>
        <w:t xml:space="preserve"> </w:t>
      </w:r>
      <w:r w:rsidR="00867613">
        <w:rPr>
          <w:bCs/>
        </w:rPr>
        <w:t>original</w:t>
      </w:r>
      <w:r w:rsidR="00867613">
        <w:rPr>
          <w:rStyle w:val="FootnoteReference"/>
          <w:bCs/>
        </w:rPr>
        <w:footnoteReference w:id="2"/>
      </w:r>
      <w:r w:rsidR="00867613">
        <w:rPr>
          <w:bCs/>
        </w:rPr>
        <w:t xml:space="preserve">, </w:t>
      </w:r>
      <w:r w:rsidR="004D6A02">
        <w:rPr>
          <w:bCs/>
        </w:rPr>
        <w:t>complete</w:t>
      </w:r>
      <w:r w:rsidR="004D6A02">
        <w:rPr>
          <w:rStyle w:val="FootnoteReference"/>
          <w:bCs/>
        </w:rPr>
        <w:footnoteReference w:id="3"/>
      </w:r>
      <w:r w:rsidR="004D6A02">
        <w:rPr>
          <w:bCs/>
        </w:rPr>
        <w:t xml:space="preserve"> Wine Quality Dataset</w:t>
      </w:r>
      <w:r w:rsidR="004D6A02">
        <w:rPr>
          <w:rFonts w:ascii="Lucida Bright" w:hAnsi="Lucida Bright"/>
          <w:bCs/>
        </w:rPr>
        <w:t>—</w:t>
      </w:r>
      <w:r w:rsidR="004D6A02">
        <w:rPr>
          <w:bCs/>
        </w:rPr>
        <w:t>we used in Project 1 and 2 (</w:t>
      </w:r>
      <w:r w:rsidR="00867613">
        <w:rPr>
          <w:bCs/>
        </w:rPr>
        <w:t>the</w:t>
      </w:r>
      <w:r w:rsidR="004D6A02" w:rsidRPr="001B0B9A">
        <w:t xml:space="preserve"> dataset </w:t>
      </w:r>
      <w:r w:rsidR="004D6A02">
        <w:t>can be down</w:t>
      </w:r>
      <w:r w:rsidR="00385C53">
        <w:t>lo</w:t>
      </w:r>
      <w:r w:rsidR="004D6A02">
        <w:t xml:space="preserve">aded </w:t>
      </w:r>
      <w:r w:rsidR="004D6A02" w:rsidRPr="001B0B9A">
        <w:t>from</w:t>
      </w:r>
      <w:r w:rsidR="004D6A02">
        <w:t xml:space="preserve"> </w:t>
      </w:r>
      <w:hyperlink r:id="rId9" w:history="1">
        <w:r w:rsidR="004D6A02" w:rsidRPr="001B0B9A">
          <w:rPr>
            <w:rStyle w:val="Hyperlink"/>
          </w:rPr>
          <w:t>http://archive.ics.uci.edu/ml/datasets/Wine+Quality</w:t>
        </w:r>
      </w:hyperlink>
      <w:r w:rsidR="004D6A02">
        <w:t xml:space="preserve">, and, as before we will be </w:t>
      </w:r>
      <w:r w:rsidR="004D6A02" w:rsidRPr="001B0B9A">
        <w:t xml:space="preserve">limiting </w:t>
      </w:r>
      <w:r w:rsidR="00293768">
        <w:t>ou</w:t>
      </w:r>
      <w:r w:rsidR="004D6A02">
        <w:t>rselves</w:t>
      </w:r>
      <w:r w:rsidR="004D6A02" w:rsidRPr="001B0B9A">
        <w:t xml:space="preserve"> to </w:t>
      </w:r>
      <w:r w:rsidR="004D6A02" w:rsidRPr="001B0B9A">
        <w:rPr>
          <w:color w:val="FF0000"/>
        </w:rPr>
        <w:t>red wines</w:t>
      </w:r>
      <w:r w:rsidR="004D6A02" w:rsidRPr="004D6A02">
        <w:t>)</w:t>
      </w:r>
      <w:r w:rsidR="00A70CFB" w:rsidRPr="004D6A02">
        <w:t>.</w:t>
      </w:r>
      <w:r w:rsidR="00A70CFB">
        <w:t xml:space="preserve"> </w:t>
      </w:r>
      <w:r w:rsidR="004D6A02">
        <w:t>Treat each integer in the win rating as a separate class, and then follow the steps outlined below. Students who use R for the project get a 4% bonus (we will multiply your Project</w:t>
      </w:r>
      <w:r w:rsidR="00293768">
        <w:t>4</w:t>
      </w:r>
      <w:r w:rsidR="004D6A02">
        <w:t xml:space="preserve"> score with 1.04)</w:t>
      </w:r>
      <w:r w:rsidR="00385C53">
        <w:t xml:space="preserve">. In general, no lab support will be given for Project4—but feel free to talk to </w:t>
      </w:r>
      <w:proofErr w:type="spellStart"/>
      <w:r w:rsidR="00385C53">
        <w:t>Zechun</w:t>
      </w:r>
      <w:proofErr w:type="spellEnd"/>
      <w:r w:rsidR="00385C53">
        <w:t xml:space="preserve"> during his office hours, if you need some help on what software to use!</w:t>
      </w:r>
    </w:p>
    <w:p w:rsidR="00385C53" w:rsidRDefault="00385C53" w:rsidP="00A70CFB">
      <w:pPr>
        <w:tabs>
          <w:tab w:val="left" w:pos="2640"/>
        </w:tabs>
        <w:jc w:val="both"/>
      </w:pPr>
    </w:p>
    <w:p w:rsidR="000D19F1" w:rsidRDefault="004D6A02" w:rsidP="00A70CFB">
      <w:pPr>
        <w:tabs>
          <w:tab w:val="left" w:pos="2640"/>
        </w:tabs>
        <w:jc w:val="both"/>
      </w:pPr>
      <w:r>
        <w:t>In part</w:t>
      </w:r>
      <w:r w:rsidR="00867613">
        <w:t>i</w:t>
      </w:r>
      <w:r>
        <w:t xml:space="preserve">cular, </w:t>
      </w:r>
      <w:r w:rsidR="00A70CFB">
        <w:t xml:space="preserve">Students should </w:t>
      </w:r>
    </w:p>
    <w:p w:rsidR="00A70CFB" w:rsidRPr="00A70CFB" w:rsidRDefault="00A70CFB" w:rsidP="00A70CFB">
      <w:pPr>
        <w:pStyle w:val="ListParagraph"/>
        <w:numPr>
          <w:ilvl w:val="0"/>
          <w:numId w:val="12"/>
        </w:numPr>
        <w:tabs>
          <w:tab w:val="left" w:pos="2640"/>
        </w:tabs>
        <w:jc w:val="both"/>
        <w:rPr>
          <w:color w:val="7030A0"/>
        </w:rPr>
      </w:pPr>
      <w:proofErr w:type="gramStart"/>
      <w:r>
        <w:t>use</w:t>
      </w:r>
      <w:proofErr w:type="gramEnd"/>
      <w:r>
        <w:t xml:space="preserve"> a single classification approach</w:t>
      </w:r>
      <w:r w:rsidR="00FA7423">
        <w:rPr>
          <w:rStyle w:val="FootnoteReference"/>
        </w:rPr>
        <w:footnoteReference w:id="4"/>
      </w:r>
      <w:r>
        <w:t xml:space="preserve">, such as K-NN, decision trees,… to obtain classification models for the </w:t>
      </w:r>
      <w:r w:rsidR="00867613">
        <w:t>Red Wine Quality</w:t>
      </w:r>
      <w:r>
        <w:t xml:space="preserve"> Data Set</w:t>
      </w:r>
      <w:r w:rsidR="00FA7423">
        <w:t xml:space="preserve">. Preferably, us R classification tools. </w:t>
      </w:r>
    </w:p>
    <w:p w:rsidR="00A70CFB" w:rsidRPr="00A70CFB" w:rsidRDefault="00A70CFB" w:rsidP="00A70CFB">
      <w:pPr>
        <w:pStyle w:val="ListParagraph"/>
        <w:numPr>
          <w:ilvl w:val="0"/>
          <w:numId w:val="12"/>
        </w:numPr>
        <w:tabs>
          <w:tab w:val="left" w:pos="2640"/>
        </w:tabs>
        <w:jc w:val="both"/>
      </w:pPr>
      <w:proofErr w:type="gramStart"/>
      <w:r>
        <w:t>conduct</w:t>
      </w:r>
      <w:proofErr w:type="gramEnd"/>
      <w:r>
        <w:t xml:space="preserve"> some (limited) experiments that analyze the impact of different classification tool parameters on the accuracy of the obtained model. </w:t>
      </w:r>
    </w:p>
    <w:p w:rsidR="00A70CFB" w:rsidRDefault="00A70CFB" w:rsidP="00A70CFB">
      <w:pPr>
        <w:pStyle w:val="ListParagraph"/>
        <w:numPr>
          <w:ilvl w:val="0"/>
          <w:numId w:val="12"/>
        </w:numPr>
        <w:tabs>
          <w:tab w:val="left" w:pos="2640"/>
        </w:tabs>
        <w:jc w:val="both"/>
      </w:pPr>
      <w:proofErr w:type="gramStart"/>
      <w:r>
        <w:t>interpret</w:t>
      </w:r>
      <w:proofErr w:type="gramEnd"/>
      <w:r>
        <w:t xml:space="preserve"> the project results.</w:t>
      </w:r>
    </w:p>
    <w:p w:rsidR="00FA7423" w:rsidRDefault="00FA7423" w:rsidP="00A70CFB">
      <w:pPr>
        <w:pStyle w:val="ListParagraph"/>
        <w:numPr>
          <w:ilvl w:val="0"/>
          <w:numId w:val="12"/>
        </w:numPr>
        <w:tabs>
          <w:tab w:val="left" w:pos="2640"/>
        </w:tabs>
        <w:jc w:val="both"/>
      </w:pPr>
      <w:r>
        <w:t>summarize your finding in a 2-3 page single-spaced report</w:t>
      </w:r>
    </w:p>
    <w:p w:rsidR="00FA7423" w:rsidRDefault="00FA7423" w:rsidP="00A70CFB">
      <w:pPr>
        <w:pStyle w:val="ListParagraph"/>
        <w:numPr>
          <w:ilvl w:val="0"/>
          <w:numId w:val="12"/>
        </w:numPr>
        <w:tabs>
          <w:tab w:val="left" w:pos="2640"/>
        </w:tabs>
        <w:jc w:val="both"/>
      </w:pPr>
      <w:r>
        <w:t xml:space="preserve">submit other deliverables as appendixes of the report, if applicable, such as: </w:t>
      </w:r>
    </w:p>
    <w:p w:rsidR="00FA7423" w:rsidRDefault="00FA7423" w:rsidP="00FA7423">
      <w:pPr>
        <w:pStyle w:val="ListParagraph"/>
        <w:numPr>
          <w:ilvl w:val="1"/>
          <w:numId w:val="12"/>
        </w:numPr>
        <w:tabs>
          <w:tab w:val="left" w:pos="2640"/>
        </w:tabs>
        <w:jc w:val="both"/>
      </w:pPr>
      <w:r>
        <w:t>Best model found</w:t>
      </w:r>
    </w:p>
    <w:p w:rsidR="00FA7423" w:rsidRDefault="00FA7423" w:rsidP="00FA7423">
      <w:pPr>
        <w:pStyle w:val="ListParagraph"/>
        <w:numPr>
          <w:ilvl w:val="1"/>
          <w:numId w:val="12"/>
        </w:numPr>
        <w:tabs>
          <w:tab w:val="left" w:pos="2640"/>
        </w:tabs>
        <w:jc w:val="both"/>
      </w:pPr>
      <w:r>
        <w:t>New distance functions created</w:t>
      </w:r>
    </w:p>
    <w:p w:rsidR="00FA7423" w:rsidRDefault="00FA7423" w:rsidP="00FA7423">
      <w:pPr>
        <w:pStyle w:val="ListParagraph"/>
        <w:numPr>
          <w:ilvl w:val="1"/>
          <w:numId w:val="12"/>
        </w:numPr>
        <w:tabs>
          <w:tab w:val="left" w:pos="2640"/>
        </w:tabs>
        <w:jc w:val="both"/>
      </w:pPr>
      <w:r>
        <w:t xml:space="preserve">Source code of software you developed </w:t>
      </w:r>
    </w:p>
    <w:p w:rsidR="00FA7423" w:rsidRPr="00131924" w:rsidRDefault="00293768" w:rsidP="00FA7423">
      <w:pPr>
        <w:pStyle w:val="ListParagraph"/>
        <w:numPr>
          <w:ilvl w:val="1"/>
          <w:numId w:val="12"/>
        </w:numPr>
        <w:tabs>
          <w:tab w:val="left" w:pos="2640"/>
        </w:tabs>
        <w:jc w:val="both"/>
      </w:pPr>
      <w:r>
        <w:t>Exhibits relating to o</w:t>
      </w:r>
      <w:r w:rsidR="00FA7423">
        <w:t xml:space="preserve">ther </w:t>
      </w:r>
      <w:r>
        <w:t xml:space="preserve">project </w:t>
      </w:r>
      <w:r w:rsidR="00FA7423">
        <w:t>outcome</w:t>
      </w:r>
      <w:r w:rsidR="00867613">
        <w:t>s</w:t>
      </w:r>
      <w:r w:rsidR="00FA7423">
        <w:t xml:space="preserve"> which you believe shed light on the approach you used. </w:t>
      </w:r>
    </w:p>
    <w:p w:rsidR="00FD00EE" w:rsidRPr="00131924" w:rsidRDefault="00FD00EE" w:rsidP="003C6DD0">
      <w:pPr>
        <w:pStyle w:val="HTMLPreformatted"/>
      </w:pPr>
    </w:p>
    <w:sectPr w:rsidR="00FD00EE" w:rsidRPr="00131924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7F" w:rsidRDefault="0042057F">
      <w:r>
        <w:separator/>
      </w:r>
    </w:p>
  </w:endnote>
  <w:endnote w:type="continuationSeparator" w:id="0">
    <w:p w:rsidR="0042057F" w:rsidRDefault="004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4B" w:rsidRDefault="0027604B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4B" w:rsidRDefault="0027604B" w:rsidP="002B42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DD2">
      <w:rPr>
        <w:rStyle w:val="PageNumber"/>
        <w:noProof/>
      </w:rPr>
      <w:t>1</w:t>
    </w:r>
    <w:r>
      <w:rPr>
        <w:rStyle w:val="PageNumber"/>
      </w:rPr>
      <w:fldChar w:fldCharType="end"/>
    </w:r>
  </w:p>
  <w:p w:rsidR="0027604B" w:rsidRDefault="0027604B" w:rsidP="003727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7F" w:rsidRDefault="0042057F">
      <w:r>
        <w:separator/>
      </w:r>
    </w:p>
  </w:footnote>
  <w:footnote w:type="continuationSeparator" w:id="0">
    <w:p w:rsidR="0042057F" w:rsidRDefault="0042057F">
      <w:r>
        <w:continuationSeparator/>
      </w:r>
    </w:p>
  </w:footnote>
  <w:footnote w:id="1">
    <w:p w:rsidR="00A70CFB" w:rsidRDefault="00A70CFB">
      <w:pPr>
        <w:pStyle w:val="FootnoteText"/>
      </w:pPr>
      <w:r>
        <w:rPr>
          <w:rStyle w:val="FootnoteReference"/>
        </w:rPr>
        <w:footnoteRef/>
      </w:r>
      <w:r>
        <w:t xml:space="preserve"> In general, </w:t>
      </w:r>
      <w:r w:rsidR="00E96B48">
        <w:t xml:space="preserve">as the project is short, </w:t>
      </w:r>
      <w:r>
        <w:t>you should be able to finish the project by November 2</w:t>
      </w:r>
      <w:r w:rsidR="00E96B48">
        <w:t>1</w:t>
      </w:r>
      <w:r>
        <w:t xml:space="preserve">, but some of you might be out of town over Thanksgiving which is the justification for using </w:t>
      </w:r>
      <w:r w:rsidR="00FA7423">
        <w:t>a much later deadline!</w:t>
      </w:r>
    </w:p>
  </w:footnote>
  <w:footnote w:id="2">
    <w:p w:rsidR="00867613" w:rsidRDefault="008676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The one that is published at the UCI web site.</w:t>
      </w:r>
      <w:proofErr w:type="gramEnd"/>
    </w:p>
  </w:footnote>
  <w:footnote w:id="3">
    <w:p w:rsidR="004D6A02" w:rsidRDefault="004D6A02">
      <w:pPr>
        <w:pStyle w:val="FootnoteText"/>
      </w:pPr>
      <w:r>
        <w:rPr>
          <w:rStyle w:val="FootnoteReference"/>
        </w:rPr>
        <w:footnoteRef/>
      </w:r>
      <w:r>
        <w:t xml:space="preserve"> Use all 11 numerical attributes and the class label when learning the model.</w:t>
      </w:r>
    </w:p>
  </w:footnote>
  <w:footnote w:id="4">
    <w:p w:rsidR="00FA7423" w:rsidRDefault="00FA7423">
      <w:pPr>
        <w:pStyle w:val="FootnoteText"/>
      </w:pPr>
      <w:r>
        <w:rPr>
          <w:rStyle w:val="FootnoteReference"/>
        </w:rPr>
        <w:footnoteRef/>
      </w:r>
      <w:r>
        <w:t xml:space="preserve"> Any approach is fine!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FB4"/>
    <w:multiLevelType w:val="hybridMultilevel"/>
    <w:tmpl w:val="33B886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D4B4A"/>
    <w:multiLevelType w:val="hybridMultilevel"/>
    <w:tmpl w:val="7B5881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C5314"/>
    <w:multiLevelType w:val="hybridMultilevel"/>
    <w:tmpl w:val="D9620F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9EE3C3A"/>
    <w:multiLevelType w:val="hybridMultilevel"/>
    <w:tmpl w:val="86CE2E7A"/>
    <w:lvl w:ilvl="0" w:tplc="544E8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060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DAD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0C9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E89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5FC8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685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3222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B04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A2687"/>
    <w:multiLevelType w:val="hybridMultilevel"/>
    <w:tmpl w:val="72E4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97C94"/>
    <w:multiLevelType w:val="hybridMultilevel"/>
    <w:tmpl w:val="83E2D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3E3006D"/>
    <w:multiLevelType w:val="hybridMultilevel"/>
    <w:tmpl w:val="0A8E6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826359"/>
    <w:multiLevelType w:val="hybridMultilevel"/>
    <w:tmpl w:val="2BFEF85E"/>
    <w:lvl w:ilvl="0" w:tplc="0409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B207D25"/>
    <w:multiLevelType w:val="hybridMultilevel"/>
    <w:tmpl w:val="135C2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1C44A2"/>
    <w:multiLevelType w:val="hybridMultilevel"/>
    <w:tmpl w:val="70B0B430"/>
    <w:lvl w:ilvl="0" w:tplc="413E3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82D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849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1CEF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B61F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CC7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C090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D6F3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CE8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80CAE"/>
    <w:multiLevelType w:val="hybridMultilevel"/>
    <w:tmpl w:val="5A9A339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A62632C"/>
    <w:multiLevelType w:val="hybridMultilevel"/>
    <w:tmpl w:val="B1C09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AE"/>
    <w:rsid w:val="000162AE"/>
    <w:rsid w:val="00023966"/>
    <w:rsid w:val="00070510"/>
    <w:rsid w:val="000B2BBE"/>
    <w:rsid w:val="000B3F59"/>
    <w:rsid w:val="000D19F1"/>
    <w:rsid w:val="000D3BF4"/>
    <w:rsid w:val="00131924"/>
    <w:rsid w:val="001626F5"/>
    <w:rsid w:val="001C4860"/>
    <w:rsid w:val="001D1195"/>
    <w:rsid w:val="00203074"/>
    <w:rsid w:val="00215DD2"/>
    <w:rsid w:val="00222BCD"/>
    <w:rsid w:val="002576FB"/>
    <w:rsid w:val="00267E93"/>
    <w:rsid w:val="0027604B"/>
    <w:rsid w:val="00293768"/>
    <w:rsid w:val="00294A4B"/>
    <w:rsid w:val="002B28B0"/>
    <w:rsid w:val="002B42AD"/>
    <w:rsid w:val="002F5B22"/>
    <w:rsid w:val="00321B15"/>
    <w:rsid w:val="003727CB"/>
    <w:rsid w:val="00384F72"/>
    <w:rsid w:val="00385C53"/>
    <w:rsid w:val="003A0B79"/>
    <w:rsid w:val="003C05D2"/>
    <w:rsid w:val="003C6DD0"/>
    <w:rsid w:val="003D6A0B"/>
    <w:rsid w:val="003E1258"/>
    <w:rsid w:val="004012F7"/>
    <w:rsid w:val="0042057F"/>
    <w:rsid w:val="00444832"/>
    <w:rsid w:val="0048705E"/>
    <w:rsid w:val="004917D9"/>
    <w:rsid w:val="004A4C64"/>
    <w:rsid w:val="004A6A84"/>
    <w:rsid w:val="004B4008"/>
    <w:rsid w:val="004C79A1"/>
    <w:rsid w:val="004D6A02"/>
    <w:rsid w:val="004E1DC4"/>
    <w:rsid w:val="005117AC"/>
    <w:rsid w:val="005167AF"/>
    <w:rsid w:val="00542C65"/>
    <w:rsid w:val="00544CB1"/>
    <w:rsid w:val="00580558"/>
    <w:rsid w:val="00585F8F"/>
    <w:rsid w:val="005A0B21"/>
    <w:rsid w:val="005E3AC9"/>
    <w:rsid w:val="005E6648"/>
    <w:rsid w:val="00631E6C"/>
    <w:rsid w:val="00635055"/>
    <w:rsid w:val="00665138"/>
    <w:rsid w:val="006D3DC8"/>
    <w:rsid w:val="0070511A"/>
    <w:rsid w:val="00713760"/>
    <w:rsid w:val="00716553"/>
    <w:rsid w:val="00726E11"/>
    <w:rsid w:val="0076025D"/>
    <w:rsid w:val="007B3BF6"/>
    <w:rsid w:val="007C6F0F"/>
    <w:rsid w:val="007F4720"/>
    <w:rsid w:val="0081438C"/>
    <w:rsid w:val="00825E11"/>
    <w:rsid w:val="0086592E"/>
    <w:rsid w:val="00867613"/>
    <w:rsid w:val="00872698"/>
    <w:rsid w:val="008C77ED"/>
    <w:rsid w:val="009247B0"/>
    <w:rsid w:val="009C74CF"/>
    <w:rsid w:val="00A21B5C"/>
    <w:rsid w:val="00A52DD9"/>
    <w:rsid w:val="00A63604"/>
    <w:rsid w:val="00A70CFB"/>
    <w:rsid w:val="00AA5038"/>
    <w:rsid w:val="00AC65FB"/>
    <w:rsid w:val="00B212C0"/>
    <w:rsid w:val="00B21EF9"/>
    <w:rsid w:val="00B83A86"/>
    <w:rsid w:val="00BC37EB"/>
    <w:rsid w:val="00BD6631"/>
    <w:rsid w:val="00C47C81"/>
    <w:rsid w:val="00C73A40"/>
    <w:rsid w:val="00C87472"/>
    <w:rsid w:val="00C949D9"/>
    <w:rsid w:val="00D21791"/>
    <w:rsid w:val="00D2368E"/>
    <w:rsid w:val="00D35B26"/>
    <w:rsid w:val="00DA5ACF"/>
    <w:rsid w:val="00DA6687"/>
    <w:rsid w:val="00DB7782"/>
    <w:rsid w:val="00DF3B9E"/>
    <w:rsid w:val="00E13B41"/>
    <w:rsid w:val="00E475DE"/>
    <w:rsid w:val="00E7720A"/>
    <w:rsid w:val="00E827B0"/>
    <w:rsid w:val="00E96B48"/>
    <w:rsid w:val="00ED7D86"/>
    <w:rsid w:val="00EE5643"/>
    <w:rsid w:val="00F22F5B"/>
    <w:rsid w:val="00F30319"/>
    <w:rsid w:val="00F34AB5"/>
    <w:rsid w:val="00F43984"/>
    <w:rsid w:val="00F53C33"/>
    <w:rsid w:val="00F61155"/>
    <w:rsid w:val="00FA7423"/>
    <w:rsid w:val="00FC28EB"/>
    <w:rsid w:val="00FD00EE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70CF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70C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0CFB"/>
  </w:style>
  <w:style w:type="character" w:styleId="FootnoteReference">
    <w:name w:val="footnote reference"/>
    <w:basedOn w:val="DefaultParagraphFont"/>
    <w:rsid w:val="00A70C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27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27CB"/>
  </w:style>
  <w:style w:type="paragraph" w:styleId="BodyText">
    <w:name w:val="Body Text"/>
    <w:basedOn w:val="Normal"/>
    <w:rsid w:val="00F22F5B"/>
    <w:rPr>
      <w:rFonts w:eastAsia="Cordia New"/>
      <w:szCs w:val="20"/>
    </w:rPr>
  </w:style>
  <w:style w:type="paragraph" w:styleId="NormalWeb">
    <w:name w:val="Normal (Web)"/>
    <w:basedOn w:val="Normal"/>
    <w:rsid w:val="00F22F5B"/>
    <w:pPr>
      <w:spacing w:before="100" w:beforeAutospacing="1" w:after="100" w:afterAutospacing="1"/>
    </w:pPr>
  </w:style>
  <w:style w:type="character" w:styleId="Hyperlink">
    <w:name w:val="Hyperlink"/>
    <w:rsid w:val="00FD00EE"/>
    <w:rPr>
      <w:color w:val="0000FF"/>
      <w:u w:val="single"/>
    </w:rPr>
  </w:style>
  <w:style w:type="character" w:styleId="FollowedHyperlink">
    <w:name w:val="FollowedHyperlink"/>
    <w:rsid w:val="00FF6E6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511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0511A"/>
    <w:rPr>
      <w:rFonts w:ascii="Consolas" w:eastAsia="Calibri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C6DD0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A70CF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70C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0CFB"/>
  </w:style>
  <w:style w:type="character" w:styleId="FootnoteReference">
    <w:name w:val="footnote reference"/>
    <w:basedOn w:val="DefaultParagraphFont"/>
    <w:rsid w:val="00A70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rchive.ics.uci.edu/ml/datasets/Wine+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6176-D64E-424A-87D2-41059816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University of Houston</Company>
  <LinksUpToDate>false</LinksUpToDate>
  <CharactersWithSpaces>1651</CharactersWithSpaces>
  <SharedDoc>false</SharedDoc>
  <HLinks>
    <vt:vector size="6" baseType="variant"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http://archive.ics.uci.edu/ml/datasets/Statlog+(Vehicle+Silhouettes)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Computer Science</dc:creator>
  <cp:lastModifiedBy>Christoph Eick</cp:lastModifiedBy>
  <cp:revision>6</cp:revision>
  <cp:lastPrinted>2012-10-29T18:26:00Z</cp:lastPrinted>
  <dcterms:created xsi:type="dcterms:W3CDTF">2012-11-02T13:39:00Z</dcterms:created>
  <dcterms:modified xsi:type="dcterms:W3CDTF">2012-11-02T14:19:00Z</dcterms:modified>
</cp:coreProperties>
</file>