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9D0B" w14:textId="06E57D98" w:rsidR="005B56CD" w:rsidRDefault="002C4CF1">
      <w:pPr>
        <w:jc w:val="center"/>
        <w:rPr>
          <w:rFonts w:ascii="EB Garamond" w:eastAsia="EB Garamond" w:hAnsi="EB Garamond" w:cs="EB Garamond"/>
          <w:b/>
          <w:sz w:val="24"/>
          <w:szCs w:val="24"/>
        </w:rPr>
      </w:pPr>
      <w:r>
        <w:rPr>
          <w:rFonts w:ascii="EB Garamond" w:eastAsia="EB Garamond" w:hAnsi="EB Garamond" w:cs="EB Garamond"/>
          <w:b/>
          <w:sz w:val="24"/>
          <w:szCs w:val="24"/>
        </w:rPr>
        <w:t>Offline Task</w:t>
      </w:r>
      <w:r w:rsidR="002605A9">
        <w:rPr>
          <w:rFonts w:ascii="EB Garamond" w:eastAsia="EB Garamond" w:hAnsi="EB Garamond" w:cs="EB Garamond"/>
          <w:b/>
          <w:sz w:val="24"/>
          <w:szCs w:val="24"/>
        </w:rPr>
        <w:t xml:space="preserve"> </w:t>
      </w:r>
      <w:r>
        <w:rPr>
          <w:rFonts w:ascii="EB Garamond" w:eastAsia="EB Garamond" w:hAnsi="EB Garamond" w:cs="EB Garamond"/>
          <w:b/>
          <w:sz w:val="24"/>
          <w:szCs w:val="24"/>
        </w:rPr>
        <w:t>for Nov. 2</w:t>
      </w:r>
      <w:r w:rsidR="00A46880">
        <w:rPr>
          <w:rFonts w:ascii="EB Garamond" w:eastAsia="EB Garamond" w:hAnsi="EB Garamond" w:cs="EB Garamond"/>
          <w:b/>
          <w:sz w:val="24"/>
          <w:szCs w:val="24"/>
        </w:rPr>
        <w:t>5</w:t>
      </w:r>
      <w:r>
        <w:rPr>
          <w:rFonts w:ascii="EB Garamond" w:eastAsia="EB Garamond" w:hAnsi="EB Garamond" w:cs="EB Garamond"/>
          <w:b/>
          <w:sz w:val="24"/>
          <w:szCs w:val="24"/>
        </w:rPr>
        <w:t>, 202</w:t>
      </w:r>
      <w:r w:rsidR="00A46880">
        <w:rPr>
          <w:rFonts w:ascii="EB Garamond" w:eastAsia="EB Garamond" w:hAnsi="EB Garamond" w:cs="EB Garamond"/>
          <w:b/>
          <w:sz w:val="24"/>
          <w:szCs w:val="24"/>
        </w:rPr>
        <w:t>5</w:t>
      </w:r>
    </w:p>
    <w:p w14:paraId="0D49C5B3" w14:textId="77777777" w:rsidR="00161C8B" w:rsidRDefault="00161C8B">
      <w:pPr>
        <w:jc w:val="center"/>
        <w:rPr>
          <w:rFonts w:ascii="EB Garamond" w:eastAsia="EB Garamond" w:hAnsi="EB Garamond" w:cs="EB Garamond"/>
          <w:b/>
          <w:sz w:val="24"/>
          <w:szCs w:val="24"/>
        </w:rPr>
      </w:pPr>
    </w:p>
    <w:p w14:paraId="1029DEDE" w14:textId="4B8D115A" w:rsidR="002C4CF1" w:rsidRDefault="00676BB5" w:rsidP="00676BB5">
      <w:pPr>
        <w:rPr>
          <w:rFonts w:ascii="EB Garamond" w:eastAsia="EB Garamond" w:hAnsi="EB Garamond" w:cs="EB Garamond"/>
          <w:b/>
          <w:sz w:val="24"/>
          <w:szCs w:val="24"/>
        </w:rPr>
      </w:pPr>
      <w:r>
        <w:rPr>
          <w:rFonts w:ascii="EB Garamond" w:eastAsia="EB Garamond" w:hAnsi="EB Garamond" w:cs="EB Garamond"/>
          <w:b/>
          <w:sz w:val="24"/>
          <w:szCs w:val="24"/>
        </w:rPr>
        <w:t>Watch Da</w:t>
      </w:r>
      <w:r w:rsidR="008F5D01">
        <w:rPr>
          <w:rFonts w:ascii="EB Garamond" w:eastAsia="EB Garamond" w:hAnsi="EB Garamond" w:cs="EB Garamond"/>
          <w:b/>
          <w:sz w:val="24"/>
          <w:szCs w:val="24"/>
        </w:rPr>
        <w:t>n</w:t>
      </w:r>
      <w:r>
        <w:rPr>
          <w:rFonts w:ascii="EB Garamond" w:eastAsia="EB Garamond" w:hAnsi="EB Garamond" w:cs="EB Garamond"/>
          <w:b/>
          <w:sz w:val="24"/>
          <w:szCs w:val="24"/>
        </w:rPr>
        <w:t>a Boyd’s Talk (the first 31:20 minutes of the following video)</w:t>
      </w:r>
    </w:p>
    <w:p w14:paraId="4CECBAF9" w14:textId="77777777" w:rsidR="00676BB5" w:rsidRDefault="00676BB5" w:rsidP="00676BB5">
      <w:pPr>
        <w:jc w:val="both"/>
        <w:rPr>
          <w:rFonts w:ascii="EB Garamond" w:eastAsia="EB Garamond" w:hAnsi="EB Garamond" w:cs="EB Garamond"/>
          <w:sz w:val="24"/>
          <w:szCs w:val="24"/>
        </w:rPr>
      </w:pPr>
      <w:hyperlink r:id="rId5" w:history="1">
        <w:r>
          <w:rPr>
            <w:rStyle w:val="Hyperlink"/>
          </w:rPr>
          <w:t>Plenary: Statistical Imaginaries: An Ode to Responsible Data Science - Microsoft Research</w:t>
        </w:r>
      </w:hyperlink>
    </w:p>
    <w:p w14:paraId="1EB03F2A" w14:textId="5FD0BE06" w:rsidR="00EC0F6C" w:rsidRDefault="00EC0F6C" w:rsidP="00676BB5">
      <w:pPr>
        <w:rPr>
          <w:rFonts w:ascii="EB Garamond" w:eastAsia="EB Garamond" w:hAnsi="EB Garamond" w:cs="EB Garamond"/>
          <w:b/>
          <w:sz w:val="24"/>
          <w:szCs w:val="24"/>
        </w:rPr>
      </w:pPr>
    </w:p>
    <w:p w14:paraId="179CC71B" w14:textId="6294A259" w:rsidR="00EC0F6C" w:rsidRDefault="00EC0F6C" w:rsidP="00676BB5">
      <w:pPr>
        <w:rPr>
          <w:rFonts w:ascii="EB Garamond" w:eastAsia="EB Garamond" w:hAnsi="EB Garamond" w:cs="EB Garamond"/>
          <w:b/>
          <w:sz w:val="24"/>
          <w:szCs w:val="24"/>
        </w:rPr>
      </w:pPr>
      <w:r>
        <w:rPr>
          <w:rFonts w:ascii="EB Garamond" w:eastAsia="EB Garamond" w:hAnsi="EB Garamond" w:cs="EB Garamond"/>
          <w:b/>
          <w:sz w:val="24"/>
          <w:szCs w:val="24"/>
        </w:rPr>
        <w:t>The December</w:t>
      </w:r>
      <w:r w:rsidR="00F864BD">
        <w:rPr>
          <w:rFonts w:ascii="EB Garamond" w:eastAsia="EB Garamond" w:hAnsi="EB Garamond" w:cs="EB Garamond"/>
          <w:b/>
          <w:sz w:val="24"/>
          <w:szCs w:val="24"/>
        </w:rPr>
        <w:t xml:space="preserve"> </w:t>
      </w:r>
      <w:r w:rsidR="00A46880">
        <w:rPr>
          <w:rFonts w:ascii="EB Garamond" w:eastAsia="EB Garamond" w:hAnsi="EB Garamond" w:cs="EB Garamond"/>
          <w:b/>
          <w:sz w:val="24"/>
          <w:szCs w:val="24"/>
        </w:rPr>
        <w:t>4</w:t>
      </w:r>
      <w:r>
        <w:rPr>
          <w:rFonts w:ascii="EB Garamond" w:eastAsia="EB Garamond" w:hAnsi="EB Garamond" w:cs="EB Garamond"/>
          <w:b/>
          <w:sz w:val="24"/>
          <w:szCs w:val="24"/>
        </w:rPr>
        <w:t>, 202</w:t>
      </w:r>
      <w:r w:rsidR="00A46880">
        <w:rPr>
          <w:rFonts w:ascii="EB Garamond" w:eastAsia="EB Garamond" w:hAnsi="EB Garamond" w:cs="EB Garamond"/>
          <w:b/>
          <w:sz w:val="24"/>
          <w:szCs w:val="24"/>
        </w:rPr>
        <w:t>5</w:t>
      </w:r>
      <w:r>
        <w:rPr>
          <w:rFonts w:ascii="EB Garamond" w:eastAsia="EB Garamond" w:hAnsi="EB Garamond" w:cs="EB Garamond"/>
          <w:b/>
          <w:sz w:val="24"/>
          <w:szCs w:val="24"/>
        </w:rPr>
        <w:t xml:space="preserve"> DS1 </w:t>
      </w:r>
      <w:r w:rsidR="00F864BD">
        <w:rPr>
          <w:rFonts w:ascii="EB Garamond" w:eastAsia="EB Garamond" w:hAnsi="EB Garamond" w:cs="EB Garamond"/>
          <w:b/>
          <w:sz w:val="24"/>
          <w:szCs w:val="24"/>
        </w:rPr>
        <w:t>Third Exam</w:t>
      </w:r>
      <w:r>
        <w:rPr>
          <w:rFonts w:ascii="EB Garamond" w:eastAsia="EB Garamond" w:hAnsi="EB Garamond" w:cs="EB Garamond"/>
          <w:b/>
          <w:sz w:val="24"/>
          <w:szCs w:val="24"/>
        </w:rPr>
        <w:t xml:space="preserve"> will ask basic questions about this video! </w:t>
      </w:r>
    </w:p>
    <w:p w14:paraId="19EB2A97" w14:textId="77777777" w:rsidR="00EC0F6C" w:rsidRDefault="00EC0F6C" w:rsidP="00676BB5">
      <w:pPr>
        <w:rPr>
          <w:rFonts w:ascii="EB Garamond" w:eastAsia="EB Garamond" w:hAnsi="EB Garamond" w:cs="EB Garamond"/>
          <w:b/>
          <w:sz w:val="24"/>
          <w:szCs w:val="24"/>
        </w:rPr>
      </w:pPr>
    </w:p>
    <w:p w14:paraId="4E83EE3B" w14:textId="0CA194DE" w:rsidR="00676BB5" w:rsidRDefault="00676BB5" w:rsidP="00676BB5">
      <w:pPr>
        <w:rPr>
          <w:rFonts w:ascii="EB Garamond" w:eastAsia="EB Garamond" w:hAnsi="EB Garamond" w:cs="EB Garamond"/>
          <w:b/>
          <w:sz w:val="24"/>
          <w:szCs w:val="24"/>
        </w:rPr>
      </w:pPr>
      <w:r>
        <w:rPr>
          <w:rFonts w:ascii="EB Garamond" w:eastAsia="EB Garamond" w:hAnsi="EB Garamond" w:cs="EB Garamond"/>
          <w:b/>
          <w:sz w:val="24"/>
          <w:szCs w:val="24"/>
        </w:rPr>
        <w:t>Bonus Task</w:t>
      </w:r>
      <w:r w:rsidR="00161C8B">
        <w:rPr>
          <w:rFonts w:ascii="EB Garamond" w:eastAsia="EB Garamond" w:hAnsi="EB Garamond" w:cs="EB Garamond"/>
          <w:b/>
          <w:sz w:val="24"/>
          <w:szCs w:val="24"/>
        </w:rPr>
        <w:t xml:space="preserve"> (</w:t>
      </w:r>
      <w:r w:rsidR="00161C8B" w:rsidRPr="002172C8">
        <w:rPr>
          <w:rFonts w:ascii="EB Garamond" w:eastAsia="EB Garamond" w:hAnsi="EB Garamond" w:cs="EB Garamond"/>
          <w:bCs/>
          <w:sz w:val="24"/>
          <w:szCs w:val="24"/>
        </w:rPr>
        <w:t>This is on optional Task</w:t>
      </w:r>
      <w:r w:rsidR="00161C8B">
        <w:rPr>
          <w:rFonts w:ascii="EB Garamond" w:eastAsia="EB Garamond" w:hAnsi="EB Garamond" w:cs="EB Garamond"/>
          <w:b/>
          <w:sz w:val="24"/>
          <w:szCs w:val="24"/>
        </w:rPr>
        <w:t>)</w:t>
      </w:r>
      <w:r>
        <w:rPr>
          <w:rFonts w:ascii="EB Garamond" w:eastAsia="EB Garamond" w:hAnsi="EB Garamond" w:cs="EB Garamond"/>
          <w:b/>
          <w:sz w:val="24"/>
          <w:szCs w:val="24"/>
        </w:rPr>
        <w:t xml:space="preserve">: </w:t>
      </w:r>
    </w:p>
    <w:p w14:paraId="7FA98A96" w14:textId="06C1A1E1" w:rsidR="008F5D01" w:rsidRPr="008F5D01" w:rsidRDefault="00161C8B" w:rsidP="008F5D01">
      <w:pPr>
        <w:spacing w:line="240" w:lineRule="auto"/>
        <w:rPr>
          <w:rFonts w:ascii="EB Garamond" w:eastAsia="EB Garamond" w:hAnsi="EB Garamond" w:cs="EB Garamond"/>
          <w:bCs/>
          <w:sz w:val="24"/>
          <w:szCs w:val="24"/>
        </w:rPr>
      </w:pPr>
      <w:r>
        <w:rPr>
          <w:rFonts w:ascii="EB Garamond" w:eastAsia="EB Garamond" w:hAnsi="EB Garamond" w:cs="EB Garamond"/>
          <w:bCs/>
          <w:sz w:val="24"/>
          <w:szCs w:val="24"/>
        </w:rPr>
        <w:t>Discuss (and possibly comment</w:t>
      </w:r>
      <w:r w:rsidR="002172C8">
        <w:rPr>
          <w:rFonts w:ascii="EB Garamond" w:eastAsia="EB Garamond" w:hAnsi="EB Garamond" w:cs="EB Garamond"/>
          <w:bCs/>
          <w:sz w:val="24"/>
          <w:szCs w:val="24"/>
        </w:rPr>
        <w:t xml:space="preserve"> on</w:t>
      </w:r>
      <w:r>
        <w:rPr>
          <w:rFonts w:ascii="EB Garamond" w:eastAsia="EB Garamond" w:hAnsi="EB Garamond" w:cs="EB Garamond"/>
          <w:bCs/>
          <w:sz w:val="24"/>
          <w:szCs w:val="24"/>
        </w:rPr>
        <w:t>)</w:t>
      </w:r>
      <w:r w:rsidR="00676BB5" w:rsidRPr="008F5D01">
        <w:rPr>
          <w:rFonts w:ascii="EB Garamond" w:eastAsia="EB Garamond" w:hAnsi="EB Garamond" w:cs="EB Garamond"/>
          <w:bCs/>
          <w:sz w:val="24"/>
          <w:szCs w:val="24"/>
        </w:rPr>
        <w:t xml:space="preserve"> one or </w:t>
      </w:r>
      <w:r>
        <w:rPr>
          <w:rFonts w:ascii="EB Garamond" w:eastAsia="EB Garamond" w:hAnsi="EB Garamond" w:cs="EB Garamond"/>
          <w:bCs/>
          <w:sz w:val="24"/>
          <w:szCs w:val="24"/>
        </w:rPr>
        <w:t xml:space="preserve">multiple </w:t>
      </w:r>
      <w:r w:rsidR="00676BB5" w:rsidRPr="008F5D01">
        <w:rPr>
          <w:rFonts w:ascii="EB Garamond" w:eastAsia="EB Garamond" w:hAnsi="EB Garamond" w:cs="EB Garamond"/>
          <w:bCs/>
          <w:sz w:val="24"/>
          <w:szCs w:val="24"/>
        </w:rPr>
        <w:t xml:space="preserve">topics addressed in video, such us the uncertainty in data and its conflict with extracting clear meaning from data, the role of </w:t>
      </w:r>
      <w:r w:rsidR="008F5D01" w:rsidRPr="008F5D01">
        <w:rPr>
          <w:rFonts w:ascii="EB Garamond" w:eastAsia="EB Garamond" w:hAnsi="EB Garamond" w:cs="EB Garamond"/>
          <w:bCs/>
          <w:sz w:val="24"/>
          <w:szCs w:val="24"/>
        </w:rPr>
        <w:t>en</w:t>
      </w:r>
      <w:r w:rsidR="00676BB5" w:rsidRPr="008F5D01">
        <w:rPr>
          <w:rFonts w:ascii="EB Garamond" w:eastAsia="EB Garamond" w:hAnsi="EB Garamond" w:cs="EB Garamond"/>
          <w:bCs/>
          <w:sz w:val="24"/>
          <w:szCs w:val="24"/>
        </w:rPr>
        <w:t xml:space="preserve">suring privacy when collecting data, </w:t>
      </w:r>
      <w:r w:rsidR="008F5D01" w:rsidRPr="008F5D01">
        <w:rPr>
          <w:rFonts w:ascii="EB Garamond" w:eastAsia="EB Garamond" w:hAnsi="EB Garamond" w:cs="EB Garamond"/>
          <w:bCs/>
          <w:sz w:val="24"/>
          <w:szCs w:val="24"/>
        </w:rPr>
        <w:t xml:space="preserve">and </w:t>
      </w:r>
      <w:r w:rsidR="00676BB5" w:rsidRPr="008F5D01">
        <w:rPr>
          <w:rFonts w:ascii="EB Garamond" w:eastAsia="EB Garamond" w:hAnsi="EB Garamond" w:cs="EB Garamond"/>
          <w:bCs/>
          <w:sz w:val="24"/>
          <w:szCs w:val="24"/>
        </w:rPr>
        <w:t>the importance of responsible data science</w:t>
      </w:r>
      <w:r w:rsidR="008F5D01" w:rsidRPr="008F5D01">
        <w:rPr>
          <w:rFonts w:ascii="EB Garamond" w:eastAsia="EB Garamond" w:hAnsi="EB Garamond" w:cs="EB Garamond"/>
          <w:bCs/>
          <w:sz w:val="24"/>
          <w:szCs w:val="24"/>
        </w:rPr>
        <w:t xml:space="preserve">. </w:t>
      </w:r>
      <w:r w:rsidR="00EC0F6C">
        <w:rPr>
          <w:rFonts w:ascii="EB Garamond" w:eastAsia="EB Garamond" w:hAnsi="EB Garamond" w:cs="EB Garamond"/>
          <w:bCs/>
          <w:sz w:val="24"/>
          <w:szCs w:val="24"/>
        </w:rPr>
        <w:t xml:space="preserve"> </w:t>
      </w:r>
      <w:r w:rsidR="008F5D01">
        <w:rPr>
          <w:rFonts w:ascii="EB Garamond" w:eastAsia="EB Garamond" w:hAnsi="EB Garamond" w:cs="EB Garamond"/>
          <w:bCs/>
          <w:sz w:val="24"/>
          <w:szCs w:val="24"/>
        </w:rPr>
        <w:t xml:space="preserve">Next address what you </w:t>
      </w:r>
      <w:proofErr w:type="gramStart"/>
      <w:r w:rsidR="008F5D01">
        <w:rPr>
          <w:rFonts w:ascii="EB Garamond" w:eastAsia="EB Garamond" w:hAnsi="EB Garamond" w:cs="EB Garamond"/>
          <w:bCs/>
          <w:sz w:val="24"/>
          <w:szCs w:val="24"/>
        </w:rPr>
        <w:t>leant</w:t>
      </w:r>
      <w:proofErr w:type="gramEnd"/>
      <w:r w:rsidR="008F5D01">
        <w:rPr>
          <w:rFonts w:ascii="EB Garamond" w:eastAsia="EB Garamond" w:hAnsi="EB Garamond" w:cs="EB Garamond"/>
          <w:bCs/>
          <w:sz w:val="24"/>
          <w:szCs w:val="24"/>
        </w:rPr>
        <w:t xml:space="preserve"> from watching Dana’s video and if you agree or disagree with her opinions. </w:t>
      </w:r>
    </w:p>
    <w:p w14:paraId="6C047999" w14:textId="2273E1CC" w:rsidR="008F5D01" w:rsidRDefault="00161C8B" w:rsidP="008F5D01">
      <w:pPr>
        <w:spacing w:line="240" w:lineRule="auto"/>
        <w:rPr>
          <w:rFonts w:ascii="EB Garamond" w:eastAsia="EB Garamond" w:hAnsi="EB Garamond" w:cs="EB Garamond"/>
          <w:bCs/>
          <w:sz w:val="24"/>
          <w:szCs w:val="24"/>
        </w:rPr>
      </w:pPr>
      <w:r>
        <w:rPr>
          <w:rFonts w:ascii="EB Garamond" w:eastAsia="EB Garamond" w:hAnsi="EB Garamond" w:cs="EB Garamond"/>
          <w:bCs/>
          <w:sz w:val="24"/>
          <w:szCs w:val="24"/>
        </w:rPr>
        <w:t>Expected length of your submission: 1 to 1.25 pages (single spaced)</w:t>
      </w:r>
    </w:p>
    <w:p w14:paraId="52AA1444" w14:textId="1D1A752E" w:rsidR="00161C8B" w:rsidRDefault="00161C8B" w:rsidP="008F5D01">
      <w:pPr>
        <w:spacing w:line="240" w:lineRule="auto"/>
        <w:rPr>
          <w:rFonts w:ascii="EB Garamond" w:eastAsia="EB Garamond" w:hAnsi="EB Garamond" w:cs="EB Garamond"/>
          <w:bCs/>
          <w:sz w:val="24"/>
          <w:szCs w:val="24"/>
        </w:rPr>
      </w:pPr>
      <w:r>
        <w:rPr>
          <w:rFonts w:ascii="EB Garamond" w:eastAsia="EB Garamond" w:hAnsi="EB Garamond" w:cs="EB Garamond"/>
          <w:bCs/>
          <w:sz w:val="24"/>
          <w:szCs w:val="24"/>
        </w:rPr>
        <w:t xml:space="preserve">Submission Deadline: Submit your </w:t>
      </w:r>
      <w:r w:rsidR="002172C8">
        <w:rPr>
          <w:rFonts w:ascii="EB Garamond" w:eastAsia="EB Garamond" w:hAnsi="EB Garamond" w:cs="EB Garamond"/>
          <w:bCs/>
          <w:sz w:val="24"/>
          <w:szCs w:val="24"/>
        </w:rPr>
        <w:t xml:space="preserve">document </w:t>
      </w:r>
      <w:r w:rsidR="0069532F">
        <w:rPr>
          <w:rFonts w:ascii="EB Garamond" w:eastAsia="EB Garamond" w:hAnsi="EB Garamond" w:cs="EB Garamond"/>
          <w:bCs/>
          <w:sz w:val="24"/>
          <w:szCs w:val="24"/>
        </w:rPr>
        <w:t>to</w:t>
      </w:r>
      <w:r w:rsidR="00770E2A">
        <w:rPr>
          <w:rFonts w:ascii="EB Garamond" w:eastAsia="EB Garamond" w:hAnsi="EB Garamond" w:cs="EB Garamond"/>
          <w:bCs/>
          <w:sz w:val="24"/>
          <w:szCs w:val="24"/>
        </w:rPr>
        <w:t xml:space="preserve"> our TA</w:t>
      </w:r>
      <w:r w:rsidR="0069532F">
        <w:rPr>
          <w:rFonts w:ascii="EB Garamond" w:eastAsia="EB Garamond" w:hAnsi="EB Garamond" w:cs="EB Garamond"/>
          <w:bCs/>
          <w:sz w:val="24"/>
          <w:szCs w:val="24"/>
        </w:rPr>
        <w:t xml:space="preserve"> </w:t>
      </w:r>
      <w:r w:rsidR="00A46880">
        <w:rPr>
          <w:rFonts w:ascii="EB Garamond" w:eastAsia="EB Garamond" w:hAnsi="EB Garamond" w:cs="EB Garamond"/>
          <w:bCs/>
          <w:sz w:val="24"/>
          <w:szCs w:val="24"/>
        </w:rPr>
        <w:t xml:space="preserve">Pei-Chi Pan </w:t>
      </w:r>
      <w:r>
        <w:rPr>
          <w:rFonts w:ascii="EB Garamond" w:eastAsia="EB Garamond" w:hAnsi="EB Garamond" w:cs="EB Garamond"/>
          <w:bCs/>
          <w:sz w:val="24"/>
          <w:szCs w:val="24"/>
        </w:rPr>
        <w:t xml:space="preserve">via e-mail by </w:t>
      </w:r>
      <w:r w:rsidR="00945FD2">
        <w:rPr>
          <w:rFonts w:ascii="EB Garamond" w:eastAsia="EB Garamond" w:hAnsi="EB Garamond" w:cs="EB Garamond"/>
          <w:bCs/>
          <w:sz w:val="24"/>
          <w:szCs w:val="24"/>
        </w:rPr>
        <w:t xml:space="preserve">Monday, Dec. </w:t>
      </w:r>
      <w:proofErr w:type="gramStart"/>
      <w:r w:rsidR="00945FD2">
        <w:rPr>
          <w:rFonts w:ascii="EB Garamond" w:eastAsia="EB Garamond" w:hAnsi="EB Garamond" w:cs="EB Garamond"/>
          <w:bCs/>
          <w:sz w:val="24"/>
          <w:szCs w:val="24"/>
        </w:rPr>
        <w:t>1 end</w:t>
      </w:r>
      <w:proofErr w:type="gramEnd"/>
      <w:r w:rsidR="00945FD2">
        <w:rPr>
          <w:rFonts w:ascii="EB Garamond" w:eastAsia="EB Garamond" w:hAnsi="EB Garamond" w:cs="EB Garamond"/>
          <w:bCs/>
          <w:sz w:val="24"/>
          <w:szCs w:val="24"/>
        </w:rPr>
        <w:t xml:space="preserve"> of the day! </w:t>
      </w:r>
    </w:p>
    <w:p w14:paraId="34C12069" w14:textId="700538D4" w:rsidR="00161C8B" w:rsidRDefault="00161C8B" w:rsidP="008F5D01">
      <w:pPr>
        <w:spacing w:line="240" w:lineRule="auto"/>
        <w:rPr>
          <w:rFonts w:ascii="EB Garamond" w:eastAsia="EB Garamond" w:hAnsi="EB Garamond" w:cs="EB Garamond"/>
          <w:bCs/>
          <w:sz w:val="24"/>
          <w:szCs w:val="24"/>
        </w:rPr>
      </w:pPr>
    </w:p>
    <w:p w14:paraId="1362114F" w14:textId="1B0E3643" w:rsidR="00161C8B" w:rsidRDefault="00161C8B" w:rsidP="008F5D01">
      <w:pPr>
        <w:spacing w:line="240" w:lineRule="auto"/>
        <w:rPr>
          <w:rFonts w:ascii="EB Garamond" w:eastAsia="EB Garamond" w:hAnsi="EB Garamond" w:cs="EB Garamond"/>
          <w:bCs/>
          <w:sz w:val="24"/>
          <w:szCs w:val="24"/>
        </w:rPr>
      </w:pPr>
      <w:r>
        <w:rPr>
          <w:rFonts w:ascii="EB Garamond" w:eastAsia="EB Garamond" w:hAnsi="EB Garamond" w:cs="EB Garamond"/>
          <w:bCs/>
          <w:sz w:val="24"/>
          <w:szCs w:val="24"/>
        </w:rPr>
        <w:t>Students who successfully complete this task will receive a bonus of 0.</w:t>
      </w:r>
      <w:r w:rsidR="00F864BD">
        <w:rPr>
          <w:rFonts w:ascii="EB Garamond" w:eastAsia="EB Garamond" w:hAnsi="EB Garamond" w:cs="EB Garamond"/>
          <w:bCs/>
          <w:sz w:val="24"/>
          <w:szCs w:val="24"/>
        </w:rPr>
        <w:t>8</w:t>
      </w:r>
      <w:r>
        <w:rPr>
          <w:rFonts w:ascii="EB Garamond" w:eastAsia="EB Garamond" w:hAnsi="EB Garamond" w:cs="EB Garamond"/>
          <w:bCs/>
          <w:sz w:val="24"/>
          <w:szCs w:val="24"/>
        </w:rPr>
        <w:t xml:space="preserve"> which will be added to your course number grade average; this could result in you receiving a better grade for COSC 3337. </w:t>
      </w:r>
      <w:r w:rsidR="00F864BD">
        <w:rPr>
          <w:rFonts w:ascii="EB Garamond" w:eastAsia="EB Garamond" w:hAnsi="EB Garamond" w:cs="EB Garamond"/>
          <w:bCs/>
          <w:sz w:val="24"/>
          <w:szCs w:val="24"/>
        </w:rPr>
        <w:t xml:space="preserve">Low quality submission might receive a lesser or no bonus. If </w:t>
      </w:r>
      <w:r>
        <w:rPr>
          <w:rFonts w:ascii="EB Garamond" w:eastAsia="EB Garamond" w:hAnsi="EB Garamond" w:cs="EB Garamond"/>
          <w:bCs/>
          <w:sz w:val="24"/>
          <w:szCs w:val="24"/>
        </w:rPr>
        <w:t>you do not submit anything, you will just not receive this bonus; that’s all</w:t>
      </w:r>
      <w:r w:rsidR="002172C8">
        <w:rPr>
          <w:rFonts w:ascii="EB Garamond" w:eastAsia="EB Garamond" w:hAnsi="EB Garamond" w:cs="EB Garamond"/>
          <w:bCs/>
          <w:sz w:val="24"/>
          <w:szCs w:val="24"/>
        </w:rPr>
        <w:t>!</w:t>
      </w:r>
      <w:r>
        <w:rPr>
          <w:rFonts w:ascii="EB Garamond" w:eastAsia="EB Garamond" w:hAnsi="EB Garamond" w:cs="EB Garamond"/>
          <w:bCs/>
          <w:sz w:val="24"/>
          <w:szCs w:val="24"/>
        </w:rPr>
        <w:t xml:space="preserve">  </w:t>
      </w:r>
    </w:p>
    <w:p w14:paraId="53CBADE4" w14:textId="77777777" w:rsidR="00161C8B" w:rsidRDefault="00161C8B" w:rsidP="008F5D01">
      <w:pPr>
        <w:spacing w:line="240" w:lineRule="auto"/>
        <w:rPr>
          <w:rFonts w:ascii="EB Garamond" w:eastAsia="EB Garamond" w:hAnsi="EB Garamond" w:cs="EB Garamond"/>
          <w:bCs/>
          <w:sz w:val="24"/>
          <w:szCs w:val="24"/>
        </w:rPr>
      </w:pPr>
    </w:p>
    <w:p w14:paraId="15A6E7C7" w14:textId="77777777" w:rsidR="00161C8B" w:rsidRPr="008F5D01" w:rsidRDefault="00161C8B" w:rsidP="008F5D01">
      <w:pPr>
        <w:spacing w:line="240" w:lineRule="auto"/>
        <w:rPr>
          <w:rFonts w:ascii="EB Garamond" w:eastAsia="EB Garamond" w:hAnsi="EB Garamond" w:cs="EB Garamond"/>
          <w:bCs/>
          <w:sz w:val="24"/>
          <w:szCs w:val="24"/>
        </w:rPr>
      </w:pPr>
    </w:p>
    <w:p w14:paraId="6F0CDF48" w14:textId="0747E40D" w:rsidR="00676BB5" w:rsidRPr="008F5D01" w:rsidRDefault="00676BB5" w:rsidP="008F5D01">
      <w:pPr>
        <w:spacing w:line="240" w:lineRule="auto"/>
        <w:rPr>
          <w:rFonts w:ascii="EB Garamond" w:eastAsia="EB Garamond" w:hAnsi="EB Garamond" w:cs="EB Garamond"/>
          <w:bCs/>
          <w:sz w:val="24"/>
          <w:szCs w:val="24"/>
        </w:rPr>
      </w:pPr>
      <w:r w:rsidRPr="008F5D01">
        <w:rPr>
          <w:rFonts w:ascii="EB Garamond" w:eastAsia="EB Garamond" w:hAnsi="EB Garamond" w:cs="EB Garamond"/>
          <w:bCs/>
          <w:sz w:val="24"/>
          <w:szCs w:val="24"/>
        </w:rPr>
        <w:t xml:space="preserve"> </w:t>
      </w:r>
    </w:p>
    <w:p w14:paraId="3575B666" w14:textId="307E7F91" w:rsidR="00676BB5" w:rsidRDefault="00676BB5" w:rsidP="00676BB5">
      <w:pPr>
        <w:jc w:val="center"/>
        <w:rPr>
          <w:rFonts w:ascii="EB Garamond" w:eastAsia="EB Garamond" w:hAnsi="EB Garamond" w:cs="EB Garamond"/>
          <w:b/>
          <w:sz w:val="24"/>
          <w:szCs w:val="24"/>
        </w:rPr>
      </w:pPr>
      <w:r>
        <w:rPr>
          <w:rFonts w:ascii="EB Garamond" w:eastAsia="EB Garamond" w:hAnsi="EB Garamond" w:cs="EB Garamond"/>
          <w:b/>
          <w:sz w:val="24"/>
          <w:szCs w:val="24"/>
        </w:rPr>
        <w:t>Talk Abstract</w:t>
      </w:r>
    </w:p>
    <w:p w14:paraId="32B4943A" w14:textId="5FF9FEE5" w:rsidR="005B56CD" w:rsidRDefault="002C4CF1">
      <w:pPr>
        <w:rPr>
          <w:rFonts w:ascii="EB Garamond" w:eastAsia="EB Garamond" w:hAnsi="EB Garamond" w:cs="EB Garamond"/>
          <w:b/>
          <w:sz w:val="24"/>
          <w:szCs w:val="24"/>
        </w:rPr>
      </w:pPr>
      <w:r>
        <w:rPr>
          <w:rFonts w:ascii="EB Garamond" w:eastAsia="EB Garamond" w:hAnsi="EB Garamond" w:cs="EB Garamond"/>
          <w:b/>
          <w:sz w:val="24"/>
          <w:szCs w:val="24"/>
        </w:rPr>
        <w:t xml:space="preserve">Danah Boyd: </w:t>
      </w:r>
      <w:r w:rsidRPr="002C4CF1">
        <w:rPr>
          <w:rFonts w:ascii="EB Garamond" w:eastAsia="EB Garamond" w:hAnsi="EB Garamond" w:cs="EB Garamond"/>
          <w:b/>
          <w:sz w:val="24"/>
          <w:szCs w:val="24"/>
        </w:rPr>
        <w:t>Statistical Imaginaries: An Ode to Responsible Data Science</w:t>
      </w:r>
    </w:p>
    <w:p w14:paraId="12425E1B" w14:textId="77777777" w:rsidR="00177279" w:rsidRDefault="00177279" w:rsidP="00177279">
      <w:pPr>
        <w:pStyle w:val="NormalWeb"/>
        <w:shd w:val="clear" w:color="auto" w:fill="FFFFFF"/>
        <w:spacing w:before="0" w:beforeAutospacing="0"/>
        <w:rPr>
          <w:rFonts w:ascii="Segoe UI" w:hAnsi="Segoe UI" w:cs="Segoe UI"/>
          <w:color w:val="000000"/>
        </w:rPr>
      </w:pPr>
      <w:r>
        <w:rPr>
          <w:rFonts w:ascii="Segoe UI" w:hAnsi="Segoe UI" w:cs="Segoe UI"/>
          <w:color w:val="000000"/>
        </w:rPr>
        <w:t>Data science is increasingly being used to ground decision-making in both industry and public life. As data become significant and powerful, people who rely on those data come to expect certain things from the data. All too often, data are expected to be precise, neutral, and objective. Those data are expected to speak with confidence—and not reveal their limitations. Left unchecked, data become illusory in the minds of many.</w:t>
      </w:r>
    </w:p>
    <w:p w14:paraId="1720E271" w14:textId="77777777" w:rsidR="00177279" w:rsidRDefault="00177279" w:rsidP="00177279">
      <w:pPr>
        <w:pStyle w:val="NormalWeb"/>
        <w:shd w:val="clear" w:color="auto" w:fill="FFFFFF"/>
        <w:spacing w:before="0" w:beforeAutospacing="0"/>
        <w:rPr>
          <w:rFonts w:ascii="Segoe UI" w:hAnsi="Segoe UI" w:cs="Segoe UI"/>
          <w:color w:val="000000"/>
        </w:rPr>
      </w:pPr>
      <w:r>
        <w:rPr>
          <w:rFonts w:ascii="Segoe UI" w:hAnsi="Segoe UI" w:cs="Segoe UI"/>
          <w:color w:val="000000"/>
        </w:rPr>
        <w:t xml:space="preserve">Drawing on her research into the 2020 US census, </w:t>
      </w:r>
      <w:proofErr w:type="spellStart"/>
      <w:r>
        <w:rPr>
          <w:rFonts w:ascii="Segoe UI" w:hAnsi="Segoe UI" w:cs="Segoe UI"/>
          <w:color w:val="000000"/>
        </w:rPr>
        <w:t>danah</w:t>
      </w:r>
      <w:proofErr w:type="spellEnd"/>
      <w:r>
        <w:rPr>
          <w:rFonts w:ascii="Segoe UI" w:hAnsi="Segoe UI" w:cs="Segoe UI"/>
          <w:color w:val="000000"/>
        </w:rPr>
        <w:t xml:space="preserve"> </w:t>
      </w:r>
      <w:proofErr w:type="spellStart"/>
      <w:r>
        <w:rPr>
          <w:rFonts w:ascii="Segoe UI" w:hAnsi="Segoe UI" w:cs="Segoe UI"/>
          <w:color w:val="000000"/>
        </w:rPr>
        <w:t>boyd</w:t>
      </w:r>
      <w:proofErr w:type="spellEnd"/>
      <w:r>
        <w:rPr>
          <w:rFonts w:ascii="Segoe UI" w:hAnsi="Segoe UI" w:cs="Segoe UI"/>
          <w:color w:val="000000"/>
        </w:rPr>
        <w:t xml:space="preserve"> will discuss how illusions surrounding data can be weaponized. She will highlight how the US Census Bureau’s decision to embrace differential privacy as part of its system to protect statistical confidentiality upended what people imagined the work of data to be. She will then turn to discussing the importance of grappling with uncertainty and limitations as a key part of responsible data science.</w:t>
      </w:r>
    </w:p>
    <w:p w14:paraId="639BCF1B" w14:textId="77777777" w:rsidR="00177279" w:rsidRDefault="00177279" w:rsidP="00177279">
      <w:pPr>
        <w:pStyle w:val="NormalWeb"/>
        <w:shd w:val="clear" w:color="auto" w:fill="FFFFFF"/>
        <w:spacing w:before="0" w:beforeAutospacing="0"/>
        <w:rPr>
          <w:rFonts w:ascii="Segoe UI" w:hAnsi="Segoe UI" w:cs="Segoe UI"/>
          <w:color w:val="000000"/>
        </w:rPr>
      </w:pPr>
      <w:r>
        <w:rPr>
          <w:rFonts w:ascii="Segoe UI" w:hAnsi="Segoe UI" w:cs="Segoe UI"/>
          <w:color w:val="000000"/>
        </w:rPr>
        <w:lastRenderedPageBreak/>
        <w:t xml:space="preserve">After this research talk, </w:t>
      </w:r>
      <w:proofErr w:type="spellStart"/>
      <w:r>
        <w:rPr>
          <w:rFonts w:ascii="Segoe UI" w:hAnsi="Segoe UI" w:cs="Segoe UI"/>
          <w:color w:val="000000"/>
        </w:rPr>
        <w:t>danah</w:t>
      </w:r>
      <w:proofErr w:type="spellEnd"/>
      <w:r>
        <w:rPr>
          <w:rFonts w:ascii="Segoe UI" w:hAnsi="Segoe UI" w:cs="Segoe UI"/>
          <w:color w:val="000000"/>
        </w:rPr>
        <w:t xml:space="preserve"> will interview the US Census Bureau’s Chief Scientist, John Abowd, about the challenges the government faces in its effort to modernize federal statistics.</w:t>
      </w:r>
    </w:p>
    <w:p w14:paraId="6B6538A4" w14:textId="77777777" w:rsidR="00177279" w:rsidRDefault="00177279" w:rsidP="00177279">
      <w:pPr>
        <w:pStyle w:val="NormalWeb"/>
        <w:shd w:val="clear" w:color="auto" w:fill="FFFFFF"/>
        <w:spacing w:before="0" w:beforeAutospacing="0"/>
        <w:rPr>
          <w:rFonts w:ascii="Segoe UI" w:hAnsi="Segoe UI" w:cs="Segoe UI"/>
          <w:color w:val="000000"/>
        </w:rPr>
      </w:pPr>
      <w:r>
        <w:rPr>
          <w:rFonts w:ascii="Segoe UI" w:hAnsi="Segoe UI" w:cs="Segoe UI"/>
          <w:color w:val="000000"/>
        </w:rPr>
        <w:t>This talk builds on the scholarship of others. Those who are interested in learning more about these themes may value the following work:</w:t>
      </w:r>
    </w:p>
    <w:p w14:paraId="253AD2C2" w14:textId="77777777" w:rsidR="00177279" w:rsidRDefault="00177279" w:rsidP="00177279">
      <w:pPr>
        <w:pStyle w:val="NormalWeb"/>
        <w:shd w:val="clear" w:color="auto" w:fill="FFFFFF"/>
        <w:spacing w:before="0" w:beforeAutospacing="0"/>
        <w:rPr>
          <w:rFonts w:ascii="Segoe UI" w:hAnsi="Segoe UI" w:cs="Segoe UI"/>
          <w:color w:val="000000"/>
        </w:rPr>
      </w:pPr>
      <w:r>
        <w:rPr>
          <w:rFonts w:ascii="Segoe UI" w:hAnsi="Segoe UI" w:cs="Segoe UI"/>
          <w:color w:val="000000"/>
        </w:rPr>
        <w:t>Bouk, D. (2015). How Our Days Became Numbered: Risk and the Rise of the Statistical Individual. University Of Chicago Press.</w:t>
      </w:r>
      <w:r>
        <w:rPr>
          <w:rFonts w:ascii="Segoe UI" w:hAnsi="Segoe UI" w:cs="Segoe UI"/>
          <w:color w:val="000000"/>
        </w:rPr>
        <w:br/>
        <w:t xml:space="preserve">Daston, L. &amp; </w:t>
      </w:r>
      <w:proofErr w:type="spellStart"/>
      <w:r>
        <w:rPr>
          <w:rFonts w:ascii="Segoe UI" w:hAnsi="Segoe UI" w:cs="Segoe UI"/>
          <w:color w:val="000000"/>
        </w:rPr>
        <w:t>Galison</w:t>
      </w:r>
      <w:proofErr w:type="spellEnd"/>
      <w:r>
        <w:rPr>
          <w:rFonts w:ascii="Segoe UI" w:hAnsi="Segoe UI" w:cs="Segoe UI"/>
          <w:color w:val="000000"/>
        </w:rPr>
        <w:t>, P. (1992). The Image of Objectivity. Representations, 40, 81-128.</w:t>
      </w:r>
      <w:r>
        <w:rPr>
          <w:rFonts w:ascii="Segoe UI" w:hAnsi="Segoe UI" w:cs="Segoe UI"/>
          <w:color w:val="000000"/>
        </w:rPr>
        <w:br/>
        <w:t>Dwork, C., Kohli, N., &amp; Mulligan, D. (2019). Differential Privacy in Practice: Expose Your Epsilons! Journal of Privacy and Confidentiality, 9(2).</w:t>
      </w:r>
      <w:r>
        <w:rPr>
          <w:rFonts w:ascii="Segoe UI" w:hAnsi="Segoe UI" w:cs="Segoe UI"/>
          <w:color w:val="000000"/>
        </w:rPr>
        <w:br/>
        <w:t>Jasanoff, S., &amp; Kim, S.-H. (Eds.). (2015). Dreamscapes of Modernity. The University of Chicago Press.</w:t>
      </w:r>
      <w:r>
        <w:rPr>
          <w:rFonts w:ascii="Segoe UI" w:hAnsi="Segoe UI" w:cs="Segoe UI"/>
          <w:color w:val="000000"/>
        </w:rPr>
        <w:br/>
        <w:t>Porter, T. M. (1995). Trust in Numbers: The Pursuit of Objectivity in Science and Public Life. Princeton University Press.</w:t>
      </w:r>
      <w:r>
        <w:rPr>
          <w:rFonts w:ascii="Segoe UI" w:hAnsi="Segoe UI" w:cs="Segoe UI"/>
          <w:color w:val="000000"/>
        </w:rPr>
        <w:br/>
        <w:t>Starr, P. (1987). The Sociology of Official Statistics. In W. Alonso &amp; P. Starr (Eds.), The Politics of Numbers (pp. 7–57). Russell Sage Foundation.</w:t>
      </w:r>
    </w:p>
    <w:p w14:paraId="14B4747B" w14:textId="77777777" w:rsidR="00177279" w:rsidRDefault="00177279">
      <w:pPr>
        <w:rPr>
          <w:rFonts w:ascii="EB Garamond" w:eastAsia="EB Garamond" w:hAnsi="EB Garamond" w:cs="EB Garamond"/>
          <w:b/>
          <w:sz w:val="24"/>
          <w:szCs w:val="24"/>
        </w:rPr>
      </w:pPr>
    </w:p>
    <w:sectPr w:rsidR="001772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203"/>
    <w:multiLevelType w:val="multilevel"/>
    <w:tmpl w:val="0F56C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17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CD"/>
    <w:rsid w:val="00161C8B"/>
    <w:rsid w:val="00177279"/>
    <w:rsid w:val="00211F46"/>
    <w:rsid w:val="002172C8"/>
    <w:rsid w:val="00241214"/>
    <w:rsid w:val="002605A9"/>
    <w:rsid w:val="002C4CF1"/>
    <w:rsid w:val="003223B7"/>
    <w:rsid w:val="005B56CD"/>
    <w:rsid w:val="00676BB5"/>
    <w:rsid w:val="0069532F"/>
    <w:rsid w:val="00770E2A"/>
    <w:rsid w:val="008761B2"/>
    <w:rsid w:val="00885BD2"/>
    <w:rsid w:val="008F5D01"/>
    <w:rsid w:val="00945FD2"/>
    <w:rsid w:val="00A46880"/>
    <w:rsid w:val="00B40E0C"/>
    <w:rsid w:val="00BA7BA6"/>
    <w:rsid w:val="00C325DC"/>
    <w:rsid w:val="00DA12FF"/>
    <w:rsid w:val="00EC0F6C"/>
    <w:rsid w:val="00F8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1C22"/>
  <w15:docId w15:val="{1B884077-111E-474E-9A82-08A280DC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A12FF"/>
    <w:rPr>
      <w:sz w:val="16"/>
      <w:szCs w:val="16"/>
    </w:rPr>
  </w:style>
  <w:style w:type="paragraph" w:styleId="CommentText">
    <w:name w:val="annotation text"/>
    <w:basedOn w:val="Normal"/>
    <w:link w:val="CommentTextChar"/>
    <w:uiPriority w:val="99"/>
    <w:semiHidden/>
    <w:unhideWhenUsed/>
    <w:rsid w:val="00DA12FF"/>
    <w:pPr>
      <w:spacing w:line="240" w:lineRule="auto"/>
    </w:pPr>
    <w:rPr>
      <w:sz w:val="20"/>
      <w:szCs w:val="20"/>
    </w:rPr>
  </w:style>
  <w:style w:type="character" w:customStyle="1" w:styleId="CommentTextChar">
    <w:name w:val="Comment Text Char"/>
    <w:basedOn w:val="DefaultParagraphFont"/>
    <w:link w:val="CommentText"/>
    <w:uiPriority w:val="99"/>
    <w:semiHidden/>
    <w:rsid w:val="00DA12FF"/>
    <w:rPr>
      <w:sz w:val="20"/>
      <w:szCs w:val="20"/>
    </w:rPr>
  </w:style>
  <w:style w:type="paragraph" w:styleId="CommentSubject">
    <w:name w:val="annotation subject"/>
    <w:basedOn w:val="CommentText"/>
    <w:next w:val="CommentText"/>
    <w:link w:val="CommentSubjectChar"/>
    <w:uiPriority w:val="99"/>
    <w:semiHidden/>
    <w:unhideWhenUsed/>
    <w:rsid w:val="00DA12FF"/>
    <w:rPr>
      <w:b/>
      <w:bCs/>
    </w:rPr>
  </w:style>
  <w:style w:type="character" w:customStyle="1" w:styleId="CommentSubjectChar">
    <w:name w:val="Comment Subject Char"/>
    <w:basedOn w:val="CommentTextChar"/>
    <w:link w:val="CommentSubject"/>
    <w:uiPriority w:val="99"/>
    <w:semiHidden/>
    <w:rsid w:val="00DA12FF"/>
    <w:rPr>
      <w:b/>
      <w:bCs/>
      <w:sz w:val="20"/>
      <w:szCs w:val="20"/>
    </w:rPr>
  </w:style>
  <w:style w:type="character" w:styleId="Hyperlink">
    <w:name w:val="Hyperlink"/>
    <w:basedOn w:val="DefaultParagraphFont"/>
    <w:uiPriority w:val="99"/>
    <w:semiHidden/>
    <w:unhideWhenUsed/>
    <w:rsid w:val="002C4CF1"/>
    <w:rPr>
      <w:color w:val="0000FF"/>
      <w:u w:val="single"/>
    </w:rPr>
  </w:style>
  <w:style w:type="paragraph" w:styleId="NormalWeb">
    <w:name w:val="Normal (Web)"/>
    <w:basedOn w:val="Normal"/>
    <w:uiPriority w:val="99"/>
    <w:semiHidden/>
    <w:unhideWhenUsed/>
    <w:rsid w:val="001772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95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05723">
      <w:bodyDiv w:val="1"/>
      <w:marLeft w:val="0"/>
      <w:marRight w:val="0"/>
      <w:marTop w:val="0"/>
      <w:marBottom w:val="0"/>
      <w:divBdr>
        <w:top w:val="none" w:sz="0" w:space="0" w:color="auto"/>
        <w:left w:val="none" w:sz="0" w:space="0" w:color="auto"/>
        <w:bottom w:val="none" w:sz="0" w:space="0" w:color="auto"/>
        <w:right w:val="none" w:sz="0" w:space="0" w:color="auto"/>
      </w:divBdr>
    </w:div>
    <w:div w:id="146480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rosoft.com/en-us/research/video/plenary-statistical-imaginaries-an-ode-to-responsible-data-sci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2831</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ceick-admin</dc:creator>
  <cp:lastModifiedBy>Eick, Christoph F</cp:lastModifiedBy>
  <cp:revision>4</cp:revision>
  <cp:lastPrinted>2025-11-17T16:00:00Z</cp:lastPrinted>
  <dcterms:created xsi:type="dcterms:W3CDTF">2025-11-17T16:04:00Z</dcterms:created>
  <dcterms:modified xsi:type="dcterms:W3CDTF">2025-11-17T16:35:00Z</dcterms:modified>
</cp:coreProperties>
</file>