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E561" w14:textId="24A907AB" w:rsidR="00481362" w:rsidRDefault="008B3394" w:rsidP="00481362">
      <w:pPr>
        <w:pStyle w:val="Header"/>
        <w:rPr>
          <w:rFonts w:ascii="Arial" w:hAnsi="Arial" w:cs="Arial"/>
        </w:rPr>
      </w:pPr>
      <w:r>
        <w:rPr>
          <w:rFonts w:ascii="Arial" w:hAnsi="Arial" w:cs="Arial"/>
          <w:noProof/>
        </w:rPr>
        <w:drawing>
          <wp:anchor distT="0" distB="0" distL="114300" distR="114300" simplePos="0" relativeHeight="251658240" behindDoc="1" locked="0" layoutInCell="1" allowOverlap="1" wp14:anchorId="2D8CBB4A" wp14:editId="744931C7">
            <wp:simplePos x="0" y="0"/>
            <wp:positionH relativeFrom="margin">
              <wp:align>left</wp:align>
            </wp:positionH>
            <wp:positionV relativeFrom="paragraph">
              <wp:posOffset>137795</wp:posOffset>
            </wp:positionV>
            <wp:extent cx="438150" cy="444500"/>
            <wp:effectExtent l="0" t="0" r="0" b="0"/>
            <wp:wrapTight wrapText="bothSides">
              <wp:wrapPolygon edited="0">
                <wp:start x="0" y="0"/>
                <wp:lineTo x="0" y="20366"/>
                <wp:lineTo x="20661" y="20366"/>
                <wp:lineTo x="20661" y="0"/>
                <wp:lineTo x="0" y="0"/>
              </wp:wrapPolygon>
            </wp:wrapTight>
            <wp:docPr id="3" name="Picture 3" descr="u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62">
        <w:rPr>
          <w:rFonts w:ascii="Arial" w:hAnsi="Arial" w:cs="Arial"/>
          <w:noProof/>
        </w:rPr>
        <w:drawing>
          <wp:anchor distT="0" distB="0" distL="114300" distR="114300" simplePos="0" relativeHeight="251657216" behindDoc="1" locked="0" layoutInCell="1" allowOverlap="1" wp14:anchorId="6F1D33B1" wp14:editId="3E00E4C1">
            <wp:simplePos x="0" y="0"/>
            <wp:positionH relativeFrom="column">
              <wp:posOffset>-103505</wp:posOffset>
            </wp:positionH>
            <wp:positionV relativeFrom="paragraph">
              <wp:posOffset>-264160</wp:posOffset>
            </wp:positionV>
            <wp:extent cx="4382135" cy="526415"/>
            <wp:effectExtent l="0" t="0" r="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13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62" w:rsidRPr="00687F1A">
        <w:rPr>
          <w:rFonts w:ascii="Arial" w:hAnsi="Arial" w:cs="Arial"/>
        </w:rPr>
        <w:t xml:space="preserve">                                                                                                                                </w:t>
      </w:r>
    </w:p>
    <w:p w14:paraId="427C8697" w14:textId="77777777" w:rsidR="00481362" w:rsidRPr="00687F1A" w:rsidRDefault="00481362" w:rsidP="00481362">
      <w:pPr>
        <w:pStyle w:val="Header"/>
        <w:rPr>
          <w:rFonts w:ascii="Arial" w:hAnsi="Arial" w:cs="Arial"/>
          <w:sz w:val="20"/>
          <w:szCs w:val="20"/>
        </w:rPr>
      </w:pPr>
      <w:r w:rsidRPr="006830F8">
        <w:rPr>
          <w:rFonts w:ascii="Arial" w:hAnsi="Arial" w:cs="Arial"/>
          <w:b/>
          <w:smallCaps/>
          <w:sz w:val="20"/>
          <w:szCs w:val="20"/>
        </w:rPr>
        <w:t>College of Natural Sciences &amp; Mathematics</w:t>
      </w:r>
      <w:r w:rsidRPr="006830F8">
        <w:rPr>
          <w:rFonts w:ascii="Arial" w:hAnsi="Arial" w:cs="Arial"/>
          <w:b/>
          <w:smallCaps/>
          <w:sz w:val="20"/>
          <w:szCs w:val="20"/>
        </w:rPr>
        <w:tab/>
        <w:t xml:space="preserve">                     http://nsm.uh.edu</w:t>
      </w:r>
      <w:r w:rsidRPr="006830F8">
        <w:rPr>
          <w:rFonts w:ascii="Arial" w:hAnsi="Arial" w:cs="Arial"/>
          <w:b/>
          <w:smallCaps/>
          <w:sz w:val="20"/>
          <w:szCs w:val="20"/>
        </w:rPr>
        <w:tab/>
      </w:r>
    </w:p>
    <w:p w14:paraId="3E442C37" w14:textId="77777777" w:rsidR="00481362" w:rsidRPr="00687F1A" w:rsidRDefault="00481362" w:rsidP="00481362">
      <w:pPr>
        <w:pStyle w:val="Header"/>
        <w:rPr>
          <w:rFonts w:ascii="Arial" w:hAnsi="Arial" w:cs="Arial"/>
        </w:rPr>
      </w:pPr>
    </w:p>
    <w:p w14:paraId="58612042" w14:textId="32EA61FE" w:rsidR="00481362" w:rsidRPr="00835FE0" w:rsidRDefault="00481362" w:rsidP="00481362">
      <w:pPr>
        <w:tabs>
          <w:tab w:val="left" w:pos="720"/>
        </w:tabs>
        <w:ind w:left="2160" w:hanging="2160"/>
        <w:rPr>
          <w:rFonts w:ascii="Lucida Calligraphy" w:hAnsi="Lucida Calligraphy" w:cs="Arial"/>
        </w:rPr>
      </w:pPr>
      <w:r w:rsidRPr="00687F1A">
        <w:rPr>
          <w:rFonts w:ascii="Arial" w:hAnsi="Arial" w:cs="Arial"/>
          <w:b/>
        </w:rPr>
        <w:t>COURSE TITLE/SECTION</w:t>
      </w:r>
      <w:r w:rsidRPr="00687F1A">
        <w:rPr>
          <w:rFonts w:ascii="Arial" w:hAnsi="Arial" w:cs="Arial"/>
        </w:rPr>
        <w:t>:</w:t>
      </w:r>
      <w:r w:rsidR="00B4142E">
        <w:rPr>
          <w:rFonts w:ascii="Arial" w:hAnsi="Arial" w:cs="Arial"/>
        </w:rPr>
        <w:t xml:space="preserve"> </w:t>
      </w:r>
      <w:r w:rsidR="00D20898">
        <w:rPr>
          <w:rFonts w:ascii="Arial" w:hAnsi="Arial" w:cs="Arial"/>
        </w:rPr>
        <w:t xml:space="preserve">Data Science I </w:t>
      </w:r>
      <w:r w:rsidR="00991B7E">
        <w:rPr>
          <w:rFonts w:ascii="Arial" w:hAnsi="Arial" w:cs="Arial"/>
        </w:rPr>
        <w:t xml:space="preserve">(COSC </w:t>
      </w:r>
      <w:r w:rsidR="007541B7">
        <w:rPr>
          <w:rFonts w:ascii="Arial" w:hAnsi="Arial" w:cs="Arial"/>
        </w:rPr>
        <w:t>3</w:t>
      </w:r>
      <w:r w:rsidR="008802C2">
        <w:rPr>
          <w:rFonts w:ascii="Arial" w:hAnsi="Arial" w:cs="Arial"/>
        </w:rPr>
        <w:t>33</w:t>
      </w:r>
      <w:r w:rsidR="00C428A6">
        <w:rPr>
          <w:rFonts w:ascii="Arial" w:hAnsi="Arial" w:cs="Arial"/>
        </w:rPr>
        <w:t>7</w:t>
      </w:r>
      <w:r w:rsidR="00991B7E">
        <w:rPr>
          <w:rFonts w:ascii="Arial" w:hAnsi="Arial" w:cs="Arial"/>
        </w:rPr>
        <w:t>)</w:t>
      </w:r>
      <w:r w:rsidRPr="00687F1A">
        <w:rPr>
          <w:rFonts w:ascii="Arial" w:hAnsi="Arial" w:cs="Arial"/>
        </w:rPr>
        <w:t xml:space="preserve"> </w:t>
      </w:r>
      <w:r w:rsidR="00835FE0">
        <w:rPr>
          <w:rFonts w:ascii="Arial" w:hAnsi="Arial" w:cs="Arial"/>
        </w:rPr>
        <w:t xml:space="preserve">           </w:t>
      </w:r>
      <w:r w:rsidR="004503D7">
        <w:rPr>
          <w:rFonts w:ascii="Arial" w:hAnsi="Arial" w:cs="Arial"/>
        </w:rPr>
        <w:t xml:space="preserve">               </w:t>
      </w:r>
      <w:r w:rsidR="00835FE0">
        <w:rPr>
          <w:rFonts w:ascii="Arial" w:hAnsi="Arial" w:cs="Arial"/>
        </w:rPr>
        <w:t xml:space="preserve">  </w:t>
      </w:r>
      <w:r w:rsidR="00D37D88">
        <w:rPr>
          <w:rFonts w:ascii="Lucida Calligraphy" w:hAnsi="Lucida Calligraphy" w:cs="Arial"/>
        </w:rPr>
        <w:t xml:space="preserve">August </w:t>
      </w:r>
      <w:r w:rsidR="00280189">
        <w:rPr>
          <w:rFonts w:ascii="Lucida Calligraphy" w:hAnsi="Lucida Calligraphy" w:cs="Arial"/>
        </w:rPr>
        <w:t>21</w:t>
      </w:r>
      <w:r w:rsidR="005F2CA6">
        <w:rPr>
          <w:rFonts w:ascii="Lucida Calligraphy" w:hAnsi="Lucida Calligraphy" w:cs="Arial"/>
        </w:rPr>
        <w:t>, 20</w:t>
      </w:r>
      <w:r w:rsidR="00280189">
        <w:rPr>
          <w:rFonts w:ascii="Lucida Calligraphy" w:hAnsi="Lucida Calligraphy" w:cs="Arial"/>
        </w:rPr>
        <w:t>21</w:t>
      </w:r>
    </w:p>
    <w:p w14:paraId="211F5B7F" w14:textId="77777777" w:rsidR="00481362" w:rsidRPr="00687F1A" w:rsidRDefault="00481362" w:rsidP="00481362">
      <w:pPr>
        <w:tabs>
          <w:tab w:val="left" w:pos="720"/>
        </w:tabs>
        <w:ind w:left="2160" w:hanging="2160"/>
        <w:rPr>
          <w:rFonts w:ascii="Arial" w:hAnsi="Arial" w:cs="Arial"/>
        </w:rPr>
      </w:pPr>
    </w:p>
    <w:p w14:paraId="4B05D09B" w14:textId="2C5AD8CD" w:rsidR="00481362" w:rsidRPr="00687F1A" w:rsidRDefault="00991B7E" w:rsidP="00481362">
      <w:pPr>
        <w:tabs>
          <w:tab w:val="left" w:pos="720"/>
        </w:tabs>
        <w:ind w:left="2160" w:hanging="2160"/>
        <w:rPr>
          <w:rFonts w:ascii="Arial" w:hAnsi="Arial" w:cs="Arial"/>
        </w:rPr>
      </w:pPr>
      <w:r>
        <w:rPr>
          <w:rFonts w:ascii="Arial" w:hAnsi="Arial" w:cs="Arial"/>
          <w:b/>
        </w:rPr>
        <w:t xml:space="preserve">TIME: </w:t>
      </w:r>
      <w:r w:rsidR="00280189">
        <w:rPr>
          <w:rFonts w:ascii="Arial" w:hAnsi="Arial" w:cs="Arial"/>
          <w:b/>
        </w:rPr>
        <w:t>TT 1:30a-1p</w:t>
      </w:r>
      <w:r w:rsidR="00481362" w:rsidRPr="00687F1A">
        <w:rPr>
          <w:rFonts w:ascii="Arial" w:hAnsi="Arial" w:cs="Arial"/>
          <w:b/>
        </w:rPr>
        <w:tab/>
      </w:r>
    </w:p>
    <w:p w14:paraId="3920B05D" w14:textId="77777777" w:rsidR="00481362" w:rsidRPr="00687F1A" w:rsidRDefault="00481362" w:rsidP="00481362">
      <w:pPr>
        <w:tabs>
          <w:tab w:val="left" w:pos="720"/>
        </w:tabs>
        <w:ind w:left="2160" w:hanging="2160"/>
        <w:rPr>
          <w:rFonts w:ascii="Arial" w:hAnsi="Arial" w:cs="Arial"/>
        </w:rPr>
      </w:pPr>
      <w:r w:rsidRPr="00687F1A">
        <w:rPr>
          <w:rFonts w:ascii="Arial" w:hAnsi="Arial" w:cs="Arial"/>
        </w:rPr>
        <w:tab/>
      </w:r>
      <w:r w:rsidRPr="00687F1A">
        <w:rPr>
          <w:rFonts w:ascii="Arial" w:hAnsi="Arial" w:cs="Arial"/>
        </w:rPr>
        <w:tab/>
      </w:r>
      <w:r w:rsidRPr="00687F1A">
        <w:rPr>
          <w:rFonts w:ascii="Arial" w:hAnsi="Arial" w:cs="Arial"/>
        </w:rPr>
        <w:tab/>
      </w:r>
    </w:p>
    <w:p w14:paraId="361AA266" w14:textId="0B9F3FB7" w:rsidR="00481362" w:rsidRPr="00687F1A" w:rsidRDefault="00481362" w:rsidP="00481362">
      <w:pPr>
        <w:rPr>
          <w:rFonts w:ascii="Arial" w:hAnsi="Arial" w:cs="Arial"/>
        </w:rPr>
      </w:pPr>
      <w:r>
        <w:rPr>
          <w:rFonts w:ascii="Arial" w:hAnsi="Arial" w:cs="Arial"/>
          <w:b/>
        </w:rPr>
        <w:t>FACULTY:</w:t>
      </w:r>
      <w:r w:rsidR="000A6C0A">
        <w:rPr>
          <w:rFonts w:ascii="Arial" w:hAnsi="Arial" w:cs="Arial"/>
          <w:b/>
        </w:rPr>
        <w:t xml:space="preserve"> Christoph F. Eick</w:t>
      </w:r>
      <w:r w:rsidR="000A6C0A">
        <w:rPr>
          <w:rFonts w:ascii="Arial" w:hAnsi="Arial" w:cs="Arial"/>
          <w:b/>
        </w:rPr>
        <w:tab/>
      </w:r>
      <w:r w:rsidR="000A6C0A">
        <w:rPr>
          <w:rFonts w:ascii="Arial" w:hAnsi="Arial" w:cs="Arial"/>
          <w:b/>
        </w:rPr>
        <w:tab/>
      </w:r>
      <w:r w:rsidR="000A6C0A">
        <w:rPr>
          <w:rFonts w:ascii="Arial" w:hAnsi="Arial" w:cs="Arial"/>
          <w:b/>
        </w:rPr>
        <w:tab/>
      </w:r>
      <w:r w:rsidRPr="00687F1A">
        <w:rPr>
          <w:rFonts w:ascii="Arial" w:hAnsi="Arial" w:cs="Arial"/>
          <w:b/>
        </w:rPr>
        <w:t>OFFICE HOURS</w:t>
      </w:r>
      <w:r w:rsidRPr="00687F1A">
        <w:rPr>
          <w:rFonts w:ascii="Arial" w:hAnsi="Arial" w:cs="Arial"/>
        </w:rPr>
        <w:t>:</w:t>
      </w:r>
      <w:r w:rsidR="00991B7E">
        <w:rPr>
          <w:rFonts w:ascii="Arial" w:hAnsi="Arial" w:cs="Arial"/>
        </w:rPr>
        <w:t xml:space="preserve"> </w:t>
      </w:r>
      <w:r w:rsidR="007904CA">
        <w:rPr>
          <w:rFonts w:ascii="Arial" w:hAnsi="Arial" w:cs="Arial"/>
        </w:rPr>
        <w:t>MO 4-4:45p WE 9-10a</w:t>
      </w:r>
    </w:p>
    <w:p w14:paraId="36D4E8E4" w14:textId="77777777" w:rsidR="00481362" w:rsidRPr="00991B7E" w:rsidRDefault="00481362" w:rsidP="00481362">
      <w:pPr>
        <w:rPr>
          <w:rFonts w:ascii="Arial" w:hAnsi="Arial" w:cs="Arial"/>
          <w:b/>
          <w:lang w:val="pt-BR"/>
        </w:rPr>
      </w:pPr>
      <w:r w:rsidRPr="00991B7E">
        <w:rPr>
          <w:rFonts w:ascii="Arial" w:hAnsi="Arial" w:cs="Arial"/>
          <w:b/>
          <w:lang w:val="pt-BR"/>
        </w:rPr>
        <w:t xml:space="preserve">E-mail:  </w:t>
      </w:r>
      <w:r w:rsidR="00991B7E" w:rsidRPr="00991B7E">
        <w:rPr>
          <w:rFonts w:ascii="Arial" w:hAnsi="Arial" w:cs="Arial"/>
          <w:b/>
          <w:lang w:val="pt-BR"/>
        </w:rPr>
        <w:t>ceick@uh.edu</w:t>
      </w:r>
      <w:r w:rsidRPr="00991B7E">
        <w:rPr>
          <w:rFonts w:ascii="Arial" w:hAnsi="Arial" w:cs="Arial"/>
          <w:b/>
          <w:lang w:val="pt-BR"/>
        </w:rPr>
        <w:tab/>
      </w:r>
      <w:r w:rsidRPr="00991B7E">
        <w:rPr>
          <w:rFonts w:ascii="Arial" w:hAnsi="Arial" w:cs="Arial"/>
          <w:b/>
          <w:lang w:val="pt-BR"/>
        </w:rPr>
        <w:tab/>
      </w:r>
      <w:r w:rsidRPr="00991B7E">
        <w:rPr>
          <w:rFonts w:ascii="Arial" w:hAnsi="Arial" w:cs="Arial"/>
          <w:b/>
          <w:lang w:val="pt-BR"/>
        </w:rPr>
        <w:tab/>
      </w:r>
      <w:r w:rsidRPr="00991B7E">
        <w:rPr>
          <w:rFonts w:ascii="Arial" w:hAnsi="Arial" w:cs="Arial"/>
          <w:b/>
          <w:lang w:val="pt-BR"/>
        </w:rPr>
        <w:tab/>
        <w:t>Phone:</w:t>
      </w:r>
      <w:r w:rsidRPr="00991B7E">
        <w:rPr>
          <w:rFonts w:ascii="Arial" w:hAnsi="Arial" w:cs="Arial"/>
          <w:b/>
          <w:lang w:val="pt-BR"/>
        </w:rPr>
        <w:tab/>
      </w:r>
      <w:r w:rsidR="00991B7E">
        <w:rPr>
          <w:rFonts w:ascii="Arial" w:hAnsi="Arial" w:cs="Arial"/>
          <w:b/>
          <w:lang w:val="pt-BR"/>
        </w:rPr>
        <w:t>33345</w:t>
      </w:r>
      <w:r w:rsidR="0095316B">
        <w:rPr>
          <w:rFonts w:ascii="Arial" w:hAnsi="Arial" w:cs="Arial"/>
          <w:b/>
          <w:lang w:val="pt-BR"/>
        </w:rPr>
        <w:t xml:space="preserve"> (use e-mail!!)</w:t>
      </w:r>
      <w:r w:rsidRPr="00991B7E">
        <w:rPr>
          <w:rFonts w:ascii="Arial" w:hAnsi="Arial" w:cs="Arial"/>
          <w:b/>
          <w:lang w:val="pt-BR"/>
        </w:rPr>
        <w:tab/>
      </w:r>
      <w:r w:rsidRPr="00991B7E">
        <w:rPr>
          <w:rFonts w:ascii="Arial" w:hAnsi="Arial" w:cs="Arial"/>
          <w:b/>
          <w:lang w:val="pt-BR"/>
        </w:rPr>
        <w:tab/>
        <w:t xml:space="preserve">FAX: </w:t>
      </w:r>
      <w:r w:rsidR="00991B7E">
        <w:rPr>
          <w:rFonts w:ascii="Arial" w:hAnsi="Arial" w:cs="Arial"/>
          <w:b/>
          <w:lang w:val="pt-BR"/>
        </w:rPr>
        <w:t>33335</w:t>
      </w:r>
    </w:p>
    <w:p w14:paraId="20F73165" w14:textId="77777777" w:rsidR="00481362" w:rsidRPr="00991B7E" w:rsidRDefault="00481362" w:rsidP="00481362">
      <w:pPr>
        <w:pBdr>
          <w:bottom w:val="double" w:sz="4" w:space="1" w:color="auto"/>
        </w:pBdr>
        <w:rPr>
          <w:rFonts w:ascii="Arial" w:hAnsi="Arial" w:cs="Arial"/>
          <w:lang w:val="pt-BR"/>
        </w:rPr>
      </w:pPr>
    </w:p>
    <w:p w14:paraId="462EBCDE" w14:textId="77777777" w:rsidR="00481362" w:rsidRPr="00991B7E" w:rsidRDefault="00481362" w:rsidP="00481362">
      <w:pPr>
        <w:tabs>
          <w:tab w:val="left" w:pos="-1440"/>
        </w:tabs>
        <w:ind w:left="720" w:hanging="720"/>
        <w:jc w:val="both"/>
        <w:rPr>
          <w:rFonts w:ascii="Arial" w:hAnsi="Arial" w:cs="Arial"/>
          <w:b/>
          <w:bCs/>
          <w:lang w:val="pt-BR"/>
        </w:rPr>
      </w:pPr>
    </w:p>
    <w:p w14:paraId="0A106DF0" w14:textId="7F04548C" w:rsidR="00481362" w:rsidRPr="008F786D" w:rsidRDefault="008F786D" w:rsidP="008F786D">
      <w:pPr>
        <w:tabs>
          <w:tab w:val="left" w:pos="-1440"/>
        </w:tabs>
        <w:jc w:val="both"/>
        <w:rPr>
          <w:rFonts w:ascii="Times New Roman" w:hAnsi="Times New Roman"/>
          <w:b/>
          <w:bCs/>
          <w:sz w:val="28"/>
          <w:szCs w:val="28"/>
        </w:rPr>
      </w:pPr>
      <w:r>
        <w:rPr>
          <w:rFonts w:ascii="Times New Roman" w:hAnsi="Times New Roman"/>
          <w:b/>
          <w:bCs/>
          <w:sz w:val="28"/>
          <w:szCs w:val="28"/>
        </w:rPr>
        <w:t xml:space="preserve">I. </w:t>
      </w:r>
      <w:r w:rsidR="00481362" w:rsidRPr="008F786D">
        <w:rPr>
          <w:rFonts w:ascii="Times New Roman" w:hAnsi="Times New Roman"/>
          <w:b/>
          <w:bCs/>
          <w:sz w:val="28"/>
          <w:szCs w:val="28"/>
        </w:rPr>
        <w:t>Course</w:t>
      </w:r>
      <w:r w:rsidR="00B4142E" w:rsidRPr="008F786D">
        <w:rPr>
          <w:rFonts w:ascii="Times New Roman" w:hAnsi="Times New Roman"/>
          <w:b/>
          <w:bCs/>
          <w:sz w:val="28"/>
          <w:szCs w:val="28"/>
        </w:rPr>
        <w:t xml:space="preserve"> </w:t>
      </w:r>
      <w:r w:rsidR="00E60528">
        <w:rPr>
          <w:rFonts w:ascii="Times New Roman" w:hAnsi="Times New Roman"/>
          <w:b/>
          <w:bCs/>
          <w:i/>
          <w:sz w:val="28"/>
          <w:szCs w:val="28"/>
        </w:rPr>
        <w:t>Data Science I</w:t>
      </w:r>
      <w:r w:rsidR="00B4142E" w:rsidRPr="008F786D">
        <w:rPr>
          <w:rFonts w:ascii="Times New Roman" w:hAnsi="Times New Roman"/>
          <w:b/>
          <w:bCs/>
          <w:i/>
          <w:sz w:val="28"/>
          <w:szCs w:val="28"/>
        </w:rPr>
        <w:t xml:space="preserve"> (COSC </w:t>
      </w:r>
      <w:r w:rsidR="0037233D">
        <w:rPr>
          <w:rFonts w:ascii="Times New Roman" w:hAnsi="Times New Roman"/>
          <w:b/>
          <w:bCs/>
          <w:i/>
          <w:sz w:val="28"/>
          <w:szCs w:val="28"/>
        </w:rPr>
        <w:t>3</w:t>
      </w:r>
      <w:r w:rsidR="00B4142E" w:rsidRPr="008F786D">
        <w:rPr>
          <w:rFonts w:ascii="Times New Roman" w:hAnsi="Times New Roman"/>
          <w:b/>
          <w:bCs/>
          <w:i/>
          <w:sz w:val="28"/>
          <w:szCs w:val="28"/>
        </w:rPr>
        <w:t>3</w:t>
      </w:r>
      <w:r w:rsidR="008802C2" w:rsidRPr="008F786D">
        <w:rPr>
          <w:rFonts w:ascii="Times New Roman" w:hAnsi="Times New Roman"/>
          <w:b/>
          <w:bCs/>
          <w:i/>
          <w:sz w:val="28"/>
          <w:szCs w:val="28"/>
        </w:rPr>
        <w:t>3</w:t>
      </w:r>
      <w:r w:rsidR="00D37D88">
        <w:rPr>
          <w:rFonts w:ascii="Times New Roman" w:hAnsi="Times New Roman"/>
          <w:b/>
          <w:bCs/>
          <w:i/>
          <w:sz w:val="28"/>
          <w:szCs w:val="28"/>
        </w:rPr>
        <w:t>7</w:t>
      </w:r>
      <w:r w:rsidR="00B4142E" w:rsidRPr="008F786D">
        <w:rPr>
          <w:rFonts w:ascii="Times New Roman" w:hAnsi="Times New Roman"/>
          <w:b/>
          <w:bCs/>
          <w:i/>
          <w:sz w:val="28"/>
          <w:szCs w:val="28"/>
        </w:rPr>
        <w:t>)</w:t>
      </w:r>
    </w:p>
    <w:p w14:paraId="51965F89" w14:textId="77777777" w:rsidR="00C428A6" w:rsidRPr="00C428A6" w:rsidRDefault="00C428A6" w:rsidP="00C428A6">
      <w:pPr>
        <w:rPr>
          <w:rFonts w:ascii="Times New Roman" w:hAnsi="Times New Roman"/>
          <w:sz w:val="24"/>
        </w:rPr>
      </w:pPr>
      <w:r>
        <w:rPr>
          <w:rStyle w:val="Strong"/>
          <w:rFonts w:ascii="&amp;quot" w:hAnsi="&amp;quot"/>
          <w:color w:val="333333"/>
          <w:sz w:val="27"/>
          <w:szCs w:val="27"/>
          <w:bdr w:val="none" w:sz="0" w:space="0" w:color="auto" w:frame="1"/>
        </w:rPr>
        <w:t>Credit Hours:</w:t>
      </w:r>
      <w:r>
        <w:rPr>
          <w:rFonts w:ascii="Arial" w:hAnsi="Arial" w:cs="Arial"/>
          <w:color w:val="333333"/>
          <w:sz w:val="27"/>
          <w:szCs w:val="27"/>
        </w:rPr>
        <w:t xml:space="preserve"> </w:t>
      </w:r>
      <w:r>
        <w:rPr>
          <w:rStyle w:val="Strong"/>
          <w:rFonts w:ascii="&amp;quot" w:hAnsi="&amp;quot"/>
          <w:color w:val="333333"/>
          <w:sz w:val="27"/>
          <w:szCs w:val="27"/>
          <w:bdr w:val="none" w:sz="0" w:space="0" w:color="auto" w:frame="1"/>
        </w:rPr>
        <w:t>3.0</w:t>
      </w:r>
      <w:r>
        <w:rPr>
          <w:rFonts w:ascii="&amp;quot" w:hAnsi="&amp;quot"/>
          <w:color w:val="333333"/>
          <w:sz w:val="27"/>
          <w:szCs w:val="27"/>
        </w:rPr>
        <w:br/>
      </w:r>
      <w:r w:rsidRPr="00C428A6">
        <w:rPr>
          <w:rStyle w:val="Emphasis"/>
          <w:rFonts w:ascii="&amp;quot" w:hAnsi="&amp;quot"/>
          <w:color w:val="333333"/>
          <w:sz w:val="24"/>
          <w:bdr w:val="none" w:sz="0" w:space="0" w:color="auto" w:frame="1"/>
        </w:rPr>
        <w:t>Lecture Contact Hours:</w:t>
      </w:r>
      <w:r w:rsidRPr="00C428A6">
        <w:rPr>
          <w:rFonts w:ascii="Arial" w:hAnsi="Arial" w:cs="Arial"/>
          <w:color w:val="333333"/>
          <w:sz w:val="24"/>
        </w:rPr>
        <w:t xml:space="preserve"> 3 </w:t>
      </w:r>
      <w:r w:rsidRPr="00C428A6">
        <w:rPr>
          <w:rStyle w:val="Strong"/>
          <w:rFonts w:ascii="&amp;quot" w:hAnsi="&amp;quot"/>
          <w:color w:val="333333"/>
          <w:sz w:val="24"/>
          <w:bdr w:val="none" w:sz="0" w:space="0" w:color="auto" w:frame="1"/>
        </w:rPr>
        <w:t>   </w:t>
      </w:r>
      <w:r w:rsidRPr="00C428A6">
        <w:rPr>
          <w:rStyle w:val="Emphasis"/>
          <w:rFonts w:ascii="&amp;quot" w:hAnsi="&amp;quot"/>
          <w:color w:val="333333"/>
          <w:sz w:val="24"/>
          <w:bdr w:val="none" w:sz="0" w:space="0" w:color="auto" w:frame="1"/>
        </w:rPr>
        <w:t>Lab Contact Hours:</w:t>
      </w:r>
      <w:r w:rsidRPr="00C428A6">
        <w:rPr>
          <w:rFonts w:ascii="Arial" w:hAnsi="Arial" w:cs="Arial"/>
          <w:color w:val="333333"/>
          <w:sz w:val="24"/>
        </w:rPr>
        <w:t xml:space="preserve"> 0</w:t>
      </w:r>
    </w:p>
    <w:p w14:paraId="10DBF219" w14:textId="77777777" w:rsidR="00C428A6" w:rsidRPr="00C428A6" w:rsidRDefault="00ED4505" w:rsidP="00C428A6">
      <w:pPr>
        <w:rPr>
          <w:sz w:val="24"/>
        </w:rPr>
      </w:pPr>
      <w:r>
        <w:rPr>
          <w:sz w:val="24"/>
        </w:rPr>
        <w:pict w14:anchorId="5B407B9A">
          <v:rect id="_x0000_i1025" style="width:0;height:0" o:hralign="center" o:hrstd="t" o:hrnoshade="t" o:hr="t" fillcolor="#333" stroked="f"/>
        </w:pict>
      </w:r>
    </w:p>
    <w:p w14:paraId="699A3CB8" w14:textId="394FF3F4" w:rsidR="0037233D" w:rsidRPr="00C428A6" w:rsidRDefault="00C428A6" w:rsidP="00C428A6">
      <w:pPr>
        <w:rPr>
          <w:rFonts w:ascii="Times New Roman" w:hAnsi="Times New Roman"/>
          <w:b/>
          <w:bCs/>
          <w:sz w:val="24"/>
        </w:rPr>
      </w:pPr>
      <w:r w:rsidRPr="00C428A6">
        <w:rPr>
          <w:rStyle w:val="Strong"/>
          <w:rFonts w:ascii="&amp;quot" w:hAnsi="&amp;quot"/>
          <w:color w:val="333333"/>
          <w:sz w:val="24"/>
          <w:bdr w:val="none" w:sz="0" w:space="0" w:color="auto" w:frame="1"/>
        </w:rPr>
        <w:t>Formerly</w:t>
      </w:r>
      <w:r w:rsidRPr="00C428A6">
        <w:rPr>
          <w:rFonts w:ascii="Arial" w:hAnsi="Arial" w:cs="Arial"/>
          <w:color w:val="333333"/>
          <w:sz w:val="24"/>
        </w:rPr>
        <w:t xml:space="preserve"> COSC 4335.</w:t>
      </w:r>
      <w:r w:rsidRPr="00C428A6">
        <w:rPr>
          <w:rFonts w:ascii="&amp;quot" w:hAnsi="&amp;quot"/>
          <w:color w:val="333333"/>
          <w:sz w:val="24"/>
        </w:rPr>
        <w:br/>
      </w:r>
      <w:r w:rsidRPr="00C428A6">
        <w:rPr>
          <w:rStyle w:val="Strong"/>
          <w:rFonts w:ascii="&amp;quot" w:hAnsi="&amp;quot"/>
          <w:color w:val="333333"/>
          <w:sz w:val="24"/>
          <w:bdr w:val="none" w:sz="0" w:space="0" w:color="auto" w:frame="1"/>
        </w:rPr>
        <w:t>Prerequisite:</w:t>
      </w:r>
      <w:r w:rsidRPr="00C428A6">
        <w:rPr>
          <w:rFonts w:ascii="Arial" w:hAnsi="Arial" w:cs="Arial"/>
          <w:color w:val="333333"/>
          <w:sz w:val="24"/>
        </w:rPr>
        <w:t xml:space="preserve"> </w:t>
      </w:r>
      <w:r w:rsidR="00B732B1" w:rsidRPr="00B732B1">
        <w:rPr>
          <w:sz w:val="24"/>
        </w:rPr>
        <w:t>A grade of C- or better in COSC 2306 or COSC 2436, and MATH 3339 and declared COSC major, COSC minor, or Data Science minor.</w:t>
      </w:r>
      <w:r w:rsidRPr="00C428A6">
        <w:rPr>
          <w:rFonts w:ascii="&amp;quot" w:hAnsi="&amp;quot"/>
          <w:color w:val="333333"/>
          <w:sz w:val="24"/>
        </w:rPr>
        <w:br/>
      </w:r>
      <w:r w:rsidRPr="00C428A6">
        <w:rPr>
          <w:rStyle w:val="Strong"/>
          <w:rFonts w:ascii="&amp;quot" w:hAnsi="&amp;quot"/>
          <w:color w:val="333333"/>
          <w:sz w:val="24"/>
          <w:bdr w:val="none" w:sz="0" w:space="0" w:color="auto" w:frame="1"/>
        </w:rPr>
        <w:t>Description</w:t>
      </w:r>
      <w:r w:rsidRPr="00C428A6">
        <w:rPr>
          <w:rFonts w:ascii="&amp;quot" w:hAnsi="&amp;quot"/>
          <w:color w:val="333333"/>
          <w:sz w:val="24"/>
        </w:rPr>
        <w:br/>
      </w:r>
      <w:r w:rsidRPr="00C428A6">
        <w:rPr>
          <w:rFonts w:ascii="Arial" w:hAnsi="Arial" w:cs="Arial"/>
          <w:color w:val="333333"/>
          <w:sz w:val="24"/>
        </w:rPr>
        <w:t>Data science concepts including exploratory data analysis, data visualization, statistical inference and modeling, machine learning, clustering, post-</w:t>
      </w:r>
      <w:proofErr w:type="gramStart"/>
      <w:r w:rsidRPr="00C428A6">
        <w:rPr>
          <w:rFonts w:ascii="Arial" w:hAnsi="Arial" w:cs="Arial"/>
          <w:color w:val="333333"/>
          <w:sz w:val="24"/>
        </w:rPr>
        <w:t>processing</w:t>
      </w:r>
      <w:proofErr w:type="gramEnd"/>
      <w:r w:rsidRPr="00C428A6">
        <w:rPr>
          <w:rFonts w:ascii="Arial" w:hAnsi="Arial" w:cs="Arial"/>
          <w:color w:val="333333"/>
          <w:sz w:val="24"/>
        </w:rPr>
        <w:t xml:space="preserve"> and interpreting results.</w:t>
      </w:r>
    </w:p>
    <w:p w14:paraId="1028ABAE" w14:textId="77777777" w:rsidR="00C428A6" w:rsidRDefault="00C428A6">
      <w:pPr>
        <w:rPr>
          <w:rFonts w:ascii="Times New Roman" w:hAnsi="Times New Roman"/>
          <w:b/>
          <w:bCs/>
          <w:sz w:val="28"/>
          <w:szCs w:val="28"/>
        </w:rPr>
      </w:pPr>
    </w:p>
    <w:p w14:paraId="5D185C6C" w14:textId="77777777" w:rsidR="00481362" w:rsidRPr="008F786D" w:rsidRDefault="00481362">
      <w:pPr>
        <w:rPr>
          <w:rFonts w:ascii="Times New Roman" w:hAnsi="Times New Roman"/>
          <w:b/>
          <w:bCs/>
          <w:sz w:val="28"/>
          <w:szCs w:val="28"/>
        </w:rPr>
      </w:pPr>
      <w:r w:rsidRPr="008F786D">
        <w:rPr>
          <w:rFonts w:ascii="Times New Roman" w:hAnsi="Times New Roman"/>
          <w:b/>
          <w:bCs/>
          <w:sz w:val="28"/>
          <w:szCs w:val="28"/>
        </w:rPr>
        <w:t>II.</w:t>
      </w:r>
      <w:r w:rsidRPr="008F786D">
        <w:rPr>
          <w:rFonts w:ascii="Times New Roman" w:hAnsi="Times New Roman"/>
          <w:b/>
          <w:bCs/>
          <w:sz w:val="28"/>
          <w:szCs w:val="28"/>
        </w:rPr>
        <w:tab/>
        <w:t>Course Objectives</w:t>
      </w:r>
    </w:p>
    <w:p w14:paraId="0A9E8590" w14:textId="77777777" w:rsidR="00481362" w:rsidRPr="008F786D" w:rsidRDefault="00481362">
      <w:pPr>
        <w:rPr>
          <w:rFonts w:ascii="Times New Roman" w:hAnsi="Times New Roman"/>
          <w:sz w:val="24"/>
        </w:rPr>
      </w:pPr>
    </w:p>
    <w:p w14:paraId="7E768F1E" w14:textId="77777777" w:rsidR="001B0F94" w:rsidRPr="008F786D" w:rsidRDefault="00481362" w:rsidP="001B0F94">
      <w:pPr>
        <w:rPr>
          <w:rFonts w:ascii="Times New Roman" w:hAnsi="Times New Roman"/>
          <w:sz w:val="24"/>
        </w:rPr>
      </w:pPr>
      <w:r w:rsidRPr="008F786D">
        <w:rPr>
          <w:rFonts w:ascii="Times New Roman" w:hAnsi="Times New Roman"/>
          <w:sz w:val="24"/>
        </w:rPr>
        <w:t xml:space="preserve">Upon completion of this course, students </w:t>
      </w:r>
    </w:p>
    <w:p w14:paraId="255D7FBD" w14:textId="77777777" w:rsidR="00481362" w:rsidRPr="008F786D" w:rsidRDefault="002477C1" w:rsidP="001B0F94">
      <w:pPr>
        <w:numPr>
          <w:ilvl w:val="0"/>
          <w:numId w:val="3"/>
        </w:numPr>
        <w:rPr>
          <w:rFonts w:ascii="Times New Roman" w:hAnsi="Times New Roman"/>
          <w:sz w:val="24"/>
        </w:rPr>
      </w:pPr>
      <w:r w:rsidRPr="008F786D">
        <w:rPr>
          <w:rFonts w:ascii="Times New Roman" w:hAnsi="Times New Roman"/>
          <w:sz w:val="24"/>
        </w:rPr>
        <w:t xml:space="preserve">will </w:t>
      </w:r>
      <w:r w:rsidR="00C5628F" w:rsidRPr="008F786D">
        <w:rPr>
          <w:rFonts w:ascii="Times New Roman" w:hAnsi="Times New Roman"/>
          <w:sz w:val="24"/>
        </w:rPr>
        <w:t xml:space="preserve">know what the goals and objectives of data </w:t>
      </w:r>
      <w:r w:rsidR="001759EB">
        <w:rPr>
          <w:rFonts w:ascii="Times New Roman" w:hAnsi="Times New Roman"/>
          <w:sz w:val="24"/>
        </w:rPr>
        <w:t>science</w:t>
      </w:r>
      <w:r w:rsidR="00C5628F" w:rsidRPr="008F786D">
        <w:rPr>
          <w:rFonts w:ascii="Times New Roman" w:hAnsi="Times New Roman"/>
          <w:sz w:val="24"/>
        </w:rPr>
        <w:t xml:space="preserve"> are</w:t>
      </w:r>
      <w:r w:rsidR="00F73EF1" w:rsidRPr="008F786D">
        <w:rPr>
          <w:rFonts w:ascii="Times New Roman" w:hAnsi="Times New Roman"/>
          <w:sz w:val="24"/>
        </w:rPr>
        <w:t xml:space="preserve"> and how to conduct a data </w:t>
      </w:r>
      <w:r w:rsidR="001759EB">
        <w:rPr>
          <w:rFonts w:ascii="Times New Roman" w:hAnsi="Times New Roman"/>
          <w:sz w:val="24"/>
        </w:rPr>
        <w:t>science</w:t>
      </w:r>
      <w:r w:rsidR="00F73EF1" w:rsidRPr="008F786D">
        <w:rPr>
          <w:rFonts w:ascii="Times New Roman" w:hAnsi="Times New Roman"/>
          <w:sz w:val="24"/>
        </w:rPr>
        <w:t xml:space="preserve"> project</w:t>
      </w:r>
    </w:p>
    <w:p w14:paraId="0EFA49A8" w14:textId="2EB9E7C1" w:rsidR="0086351D" w:rsidRDefault="0086351D" w:rsidP="001B0F94">
      <w:pPr>
        <w:numPr>
          <w:ilvl w:val="0"/>
          <w:numId w:val="3"/>
        </w:numPr>
        <w:rPr>
          <w:rFonts w:ascii="Times New Roman" w:hAnsi="Times New Roman"/>
          <w:sz w:val="24"/>
        </w:rPr>
      </w:pPr>
      <w:r w:rsidRPr="008F786D">
        <w:rPr>
          <w:rFonts w:ascii="Times New Roman" w:hAnsi="Times New Roman"/>
          <w:sz w:val="24"/>
        </w:rPr>
        <w:t xml:space="preserve">will have a sound </w:t>
      </w:r>
      <w:r w:rsidR="0037233D">
        <w:rPr>
          <w:rFonts w:ascii="Times New Roman" w:hAnsi="Times New Roman"/>
          <w:sz w:val="24"/>
        </w:rPr>
        <w:t>knowledge of</w:t>
      </w:r>
      <w:r w:rsidR="001759EB">
        <w:rPr>
          <w:rFonts w:ascii="Times New Roman" w:hAnsi="Times New Roman"/>
          <w:sz w:val="24"/>
        </w:rPr>
        <w:t xml:space="preserve"> basic statistics and </w:t>
      </w:r>
      <w:r w:rsidR="0002192A">
        <w:rPr>
          <w:rFonts w:ascii="Times New Roman" w:hAnsi="Times New Roman"/>
          <w:sz w:val="24"/>
        </w:rPr>
        <w:t xml:space="preserve">basic </w:t>
      </w:r>
      <w:r w:rsidR="001759EB">
        <w:rPr>
          <w:rFonts w:ascii="Times New Roman" w:hAnsi="Times New Roman"/>
          <w:sz w:val="24"/>
        </w:rPr>
        <w:t xml:space="preserve">machine learning </w:t>
      </w:r>
      <w:r w:rsidR="0002192A">
        <w:rPr>
          <w:rFonts w:ascii="Times New Roman" w:hAnsi="Times New Roman"/>
          <w:sz w:val="24"/>
        </w:rPr>
        <w:t>concepts</w:t>
      </w:r>
    </w:p>
    <w:p w14:paraId="2CFCB141" w14:textId="27EE1137" w:rsidR="00B732B1" w:rsidRPr="00B732B1" w:rsidRDefault="00B732B1" w:rsidP="00B732B1">
      <w:pPr>
        <w:numPr>
          <w:ilvl w:val="0"/>
          <w:numId w:val="3"/>
        </w:numPr>
        <w:rPr>
          <w:rFonts w:ascii="Times New Roman" w:hAnsi="Times New Roman"/>
          <w:sz w:val="24"/>
        </w:rPr>
      </w:pPr>
      <w:r>
        <w:rPr>
          <w:rFonts w:ascii="Times New Roman" w:hAnsi="Times New Roman"/>
          <w:sz w:val="24"/>
        </w:rPr>
        <w:t xml:space="preserve">will have some sound knowledge about exploratory data analysis and data visualization techniques used in exploratory data analysis </w:t>
      </w:r>
    </w:p>
    <w:p w14:paraId="1C1A34E8" w14:textId="77777777" w:rsidR="001759EB" w:rsidRDefault="00355846" w:rsidP="001759EB">
      <w:pPr>
        <w:numPr>
          <w:ilvl w:val="0"/>
          <w:numId w:val="3"/>
        </w:numPr>
        <w:rPr>
          <w:rFonts w:ascii="Times New Roman" w:hAnsi="Times New Roman"/>
          <w:sz w:val="24"/>
        </w:rPr>
      </w:pPr>
      <w:r w:rsidRPr="008F786D">
        <w:rPr>
          <w:rFonts w:ascii="Times New Roman" w:hAnsi="Times New Roman"/>
          <w:sz w:val="24"/>
        </w:rPr>
        <w:t xml:space="preserve">will </w:t>
      </w:r>
      <w:r w:rsidR="002477C1" w:rsidRPr="008F786D">
        <w:rPr>
          <w:rFonts w:ascii="Times New Roman" w:hAnsi="Times New Roman"/>
          <w:sz w:val="24"/>
        </w:rPr>
        <w:t>have knowledge of</w:t>
      </w:r>
      <w:r w:rsidR="001B0F94" w:rsidRPr="008F786D">
        <w:rPr>
          <w:rFonts w:ascii="Times New Roman" w:hAnsi="Times New Roman"/>
          <w:sz w:val="24"/>
        </w:rPr>
        <w:t xml:space="preserve"> popular classification techniques</w:t>
      </w:r>
      <w:r w:rsidR="00CA3E22" w:rsidRPr="008F786D">
        <w:rPr>
          <w:rFonts w:ascii="Times New Roman" w:hAnsi="Times New Roman"/>
          <w:sz w:val="24"/>
        </w:rPr>
        <w:t>,</w:t>
      </w:r>
      <w:r w:rsidR="001B0F94" w:rsidRPr="008F786D">
        <w:rPr>
          <w:rFonts w:ascii="Times New Roman" w:hAnsi="Times New Roman"/>
          <w:sz w:val="24"/>
        </w:rPr>
        <w:t xml:space="preserve"> such as decision trees, support vector machines</w:t>
      </w:r>
      <w:r w:rsidR="001759EB">
        <w:rPr>
          <w:rFonts w:ascii="Times New Roman" w:hAnsi="Times New Roman"/>
          <w:sz w:val="24"/>
        </w:rPr>
        <w:t>,</w:t>
      </w:r>
      <w:r w:rsidR="0037233D">
        <w:rPr>
          <w:rFonts w:ascii="Times New Roman" w:hAnsi="Times New Roman"/>
          <w:sz w:val="24"/>
        </w:rPr>
        <w:t xml:space="preserve"> ensembles, and neural networks</w:t>
      </w:r>
    </w:p>
    <w:p w14:paraId="346C5949" w14:textId="77777777" w:rsidR="001759EB" w:rsidRPr="001759EB" w:rsidRDefault="0002192A" w:rsidP="001759EB">
      <w:pPr>
        <w:numPr>
          <w:ilvl w:val="0"/>
          <w:numId w:val="3"/>
        </w:numPr>
        <w:rPr>
          <w:rFonts w:ascii="Times New Roman" w:hAnsi="Times New Roman"/>
          <w:sz w:val="24"/>
        </w:rPr>
      </w:pPr>
      <w:r>
        <w:rPr>
          <w:rFonts w:ascii="Times New Roman" w:hAnsi="Times New Roman"/>
          <w:sz w:val="24"/>
        </w:rPr>
        <w:t>w</w:t>
      </w:r>
      <w:r w:rsidR="001759EB">
        <w:rPr>
          <w:rFonts w:ascii="Times New Roman" w:hAnsi="Times New Roman"/>
          <w:sz w:val="24"/>
        </w:rPr>
        <w:t>ill have some sound knowledge about how to construct distance functions</w:t>
      </w:r>
    </w:p>
    <w:p w14:paraId="3BAA176B" w14:textId="0D816F0E" w:rsidR="001B0F94" w:rsidRDefault="001B0F94" w:rsidP="001B0F94">
      <w:pPr>
        <w:numPr>
          <w:ilvl w:val="0"/>
          <w:numId w:val="3"/>
        </w:numPr>
        <w:rPr>
          <w:rFonts w:ascii="Times New Roman" w:hAnsi="Times New Roman"/>
          <w:sz w:val="24"/>
        </w:rPr>
      </w:pPr>
      <w:r w:rsidRPr="008F786D">
        <w:rPr>
          <w:rFonts w:ascii="Times New Roman" w:hAnsi="Times New Roman"/>
          <w:sz w:val="24"/>
        </w:rPr>
        <w:t xml:space="preserve">will have </w:t>
      </w:r>
      <w:r w:rsidR="00CA3E22" w:rsidRPr="008F786D">
        <w:rPr>
          <w:rFonts w:ascii="Times New Roman" w:hAnsi="Times New Roman"/>
          <w:sz w:val="24"/>
        </w:rPr>
        <w:t>detailed</w:t>
      </w:r>
      <w:r w:rsidRPr="008F786D">
        <w:rPr>
          <w:rFonts w:ascii="Times New Roman" w:hAnsi="Times New Roman"/>
          <w:sz w:val="24"/>
        </w:rPr>
        <w:t xml:space="preserve"> knowledge of </w:t>
      </w:r>
      <w:r w:rsidR="00CA3E22" w:rsidRPr="008F786D">
        <w:rPr>
          <w:rFonts w:ascii="Times New Roman" w:hAnsi="Times New Roman"/>
          <w:sz w:val="24"/>
        </w:rPr>
        <w:t>popular clustering algorithms</w:t>
      </w:r>
      <w:r w:rsidR="0002192A">
        <w:rPr>
          <w:rFonts w:ascii="Times New Roman" w:hAnsi="Times New Roman"/>
          <w:sz w:val="24"/>
        </w:rPr>
        <w:t>,</w:t>
      </w:r>
      <w:r w:rsidR="00CA3E22" w:rsidRPr="008F786D">
        <w:rPr>
          <w:rFonts w:ascii="Times New Roman" w:hAnsi="Times New Roman"/>
          <w:sz w:val="24"/>
        </w:rPr>
        <w:t xml:space="preserve"> such as K-means, DBSCAN, </w:t>
      </w:r>
      <w:r w:rsidR="00B854F0" w:rsidRPr="008F786D">
        <w:rPr>
          <w:rFonts w:ascii="Times New Roman" w:hAnsi="Times New Roman"/>
          <w:sz w:val="24"/>
        </w:rPr>
        <w:t>and hierarchical clustering</w:t>
      </w:r>
      <w:r w:rsidR="00CA3E22" w:rsidRPr="008F786D">
        <w:rPr>
          <w:rFonts w:ascii="Times New Roman" w:hAnsi="Times New Roman"/>
          <w:sz w:val="24"/>
        </w:rPr>
        <w:t xml:space="preserve"> </w:t>
      </w:r>
      <w:r w:rsidR="007A395D">
        <w:rPr>
          <w:rFonts w:ascii="Times New Roman" w:hAnsi="Times New Roman"/>
          <w:sz w:val="24"/>
        </w:rPr>
        <w:t>and cluster evaluation.</w:t>
      </w:r>
      <w:r w:rsidR="00B732B1">
        <w:rPr>
          <w:rFonts w:ascii="Times New Roman" w:hAnsi="Times New Roman"/>
          <w:sz w:val="24"/>
        </w:rPr>
        <w:t xml:space="preserve"> </w:t>
      </w:r>
    </w:p>
    <w:p w14:paraId="07512BCE" w14:textId="1802615A" w:rsidR="00C921F3" w:rsidRPr="008F786D" w:rsidRDefault="002A1FFB" w:rsidP="00C921F3">
      <w:pPr>
        <w:numPr>
          <w:ilvl w:val="0"/>
          <w:numId w:val="3"/>
        </w:numPr>
        <w:rPr>
          <w:rFonts w:ascii="Times New Roman" w:hAnsi="Times New Roman"/>
          <w:sz w:val="24"/>
        </w:rPr>
      </w:pPr>
      <w:r>
        <w:rPr>
          <w:rFonts w:ascii="Times New Roman" w:hAnsi="Times New Roman"/>
          <w:sz w:val="24"/>
        </w:rPr>
        <w:t xml:space="preserve">will get hands-on exposure </w:t>
      </w:r>
      <w:proofErr w:type="gramStart"/>
      <w:r>
        <w:rPr>
          <w:rFonts w:ascii="Times New Roman" w:hAnsi="Times New Roman"/>
          <w:sz w:val="24"/>
        </w:rPr>
        <w:t>in  the</w:t>
      </w:r>
      <w:proofErr w:type="gramEnd"/>
      <w:r>
        <w:rPr>
          <w:rFonts w:ascii="Times New Roman" w:hAnsi="Times New Roman"/>
          <w:sz w:val="24"/>
        </w:rPr>
        <w:t xml:space="preserve"> course </w:t>
      </w:r>
      <w:r w:rsidR="00B732B1">
        <w:rPr>
          <w:rFonts w:ascii="Times New Roman" w:hAnsi="Times New Roman"/>
          <w:sz w:val="24"/>
        </w:rPr>
        <w:t>problem sets and group project</w:t>
      </w:r>
      <w:r>
        <w:rPr>
          <w:rFonts w:ascii="Times New Roman" w:hAnsi="Times New Roman"/>
          <w:sz w:val="24"/>
        </w:rPr>
        <w:t xml:space="preserve"> how </w:t>
      </w:r>
      <w:r w:rsidR="00C921F3" w:rsidRPr="008F786D">
        <w:rPr>
          <w:rFonts w:ascii="Times New Roman" w:hAnsi="Times New Roman"/>
          <w:sz w:val="24"/>
        </w:rPr>
        <w:t xml:space="preserve"> </w:t>
      </w:r>
      <w:r>
        <w:rPr>
          <w:rFonts w:ascii="Times New Roman" w:hAnsi="Times New Roman"/>
          <w:sz w:val="24"/>
        </w:rPr>
        <w:t xml:space="preserve">to apply data analysis techniques </w:t>
      </w:r>
      <w:r w:rsidR="00C921F3" w:rsidRPr="008F786D">
        <w:rPr>
          <w:rFonts w:ascii="Times New Roman" w:hAnsi="Times New Roman"/>
          <w:sz w:val="24"/>
        </w:rPr>
        <w:t xml:space="preserve"> to real world data sets. They will obtain valuable experience in learning how to interpret data </w:t>
      </w:r>
      <w:r w:rsidR="001759EB">
        <w:rPr>
          <w:rFonts w:ascii="Times New Roman" w:hAnsi="Times New Roman"/>
          <w:sz w:val="24"/>
        </w:rPr>
        <w:t>analysis results</w:t>
      </w:r>
      <w:r w:rsidR="00C921F3" w:rsidRPr="008F786D">
        <w:rPr>
          <w:rFonts w:ascii="Times New Roman" w:hAnsi="Times New Roman"/>
          <w:sz w:val="24"/>
        </w:rPr>
        <w:t xml:space="preserve">, how to select parameters of data </w:t>
      </w:r>
      <w:r w:rsidR="001759EB">
        <w:rPr>
          <w:rFonts w:ascii="Times New Roman" w:hAnsi="Times New Roman"/>
          <w:sz w:val="24"/>
        </w:rPr>
        <w:t>analysis t</w:t>
      </w:r>
      <w:r w:rsidR="00C921F3" w:rsidRPr="008F786D">
        <w:rPr>
          <w:rFonts w:ascii="Times New Roman" w:hAnsi="Times New Roman"/>
          <w:sz w:val="24"/>
        </w:rPr>
        <w:t xml:space="preserve">ools, and how to </w:t>
      </w:r>
      <w:r w:rsidR="0002192A">
        <w:rPr>
          <w:rFonts w:ascii="Times New Roman" w:hAnsi="Times New Roman"/>
          <w:sz w:val="24"/>
        </w:rPr>
        <w:t>interpret and evaluate data analysis results.</w:t>
      </w:r>
    </w:p>
    <w:p w14:paraId="500A3FB2" w14:textId="6EE67FB8" w:rsidR="004F4494" w:rsidRPr="008F786D" w:rsidRDefault="004F4494" w:rsidP="001B0F94">
      <w:pPr>
        <w:numPr>
          <w:ilvl w:val="0"/>
          <w:numId w:val="3"/>
        </w:numPr>
        <w:rPr>
          <w:rFonts w:ascii="Times New Roman" w:hAnsi="Times New Roman"/>
          <w:sz w:val="24"/>
        </w:rPr>
      </w:pPr>
      <w:r w:rsidRPr="008F786D">
        <w:rPr>
          <w:rFonts w:ascii="Times New Roman" w:hAnsi="Times New Roman"/>
          <w:sz w:val="24"/>
        </w:rPr>
        <w:t xml:space="preserve">will </w:t>
      </w:r>
      <w:r w:rsidR="001F5682" w:rsidRPr="008F786D">
        <w:rPr>
          <w:rFonts w:ascii="Times New Roman" w:hAnsi="Times New Roman"/>
          <w:sz w:val="24"/>
        </w:rPr>
        <w:t xml:space="preserve">learn on how to use the </w:t>
      </w:r>
      <w:r w:rsidR="002A1FFB">
        <w:rPr>
          <w:rFonts w:ascii="Times New Roman" w:hAnsi="Times New Roman"/>
          <w:sz w:val="24"/>
        </w:rPr>
        <w:t>data analysis and visualization</w:t>
      </w:r>
      <w:r w:rsidR="006350A6" w:rsidRPr="008F786D">
        <w:rPr>
          <w:rFonts w:ascii="Times New Roman" w:hAnsi="Times New Roman"/>
          <w:sz w:val="24"/>
        </w:rPr>
        <w:t xml:space="preserve"> environment</w:t>
      </w:r>
      <w:r w:rsidR="001F5682" w:rsidRPr="008F786D">
        <w:rPr>
          <w:rFonts w:ascii="Times New Roman" w:hAnsi="Times New Roman"/>
          <w:sz w:val="24"/>
        </w:rPr>
        <w:t xml:space="preserve"> </w:t>
      </w:r>
      <w:r w:rsidR="001F5682" w:rsidRPr="008F786D">
        <w:rPr>
          <w:rFonts w:ascii="Times New Roman" w:hAnsi="Times New Roman"/>
          <w:b/>
          <w:sz w:val="24"/>
        </w:rPr>
        <w:t>R</w:t>
      </w:r>
      <w:r w:rsidR="0002192A">
        <w:rPr>
          <w:rFonts w:ascii="Times New Roman" w:hAnsi="Times New Roman"/>
          <w:b/>
          <w:sz w:val="24"/>
        </w:rPr>
        <w:t xml:space="preserve"> </w:t>
      </w:r>
      <w:r w:rsidR="0002192A">
        <w:rPr>
          <w:rFonts w:ascii="Times New Roman" w:hAnsi="Times New Roman"/>
          <w:sz w:val="24"/>
        </w:rPr>
        <w:t>and its popular libraries</w:t>
      </w:r>
      <w:r w:rsidR="00D37D88">
        <w:rPr>
          <w:rFonts w:ascii="Times New Roman" w:hAnsi="Times New Roman"/>
          <w:sz w:val="24"/>
        </w:rPr>
        <w:t xml:space="preserve"> and how to develop software on the top of R.</w:t>
      </w:r>
    </w:p>
    <w:p w14:paraId="343A82E8" w14:textId="71B79C66" w:rsidR="002477C1" w:rsidRDefault="00D37D88" w:rsidP="001B0F94">
      <w:pPr>
        <w:numPr>
          <w:ilvl w:val="0"/>
          <w:numId w:val="3"/>
        </w:numPr>
        <w:rPr>
          <w:rFonts w:ascii="Times New Roman" w:hAnsi="Times New Roman"/>
          <w:sz w:val="24"/>
        </w:rPr>
      </w:pPr>
      <w:r>
        <w:rPr>
          <w:rFonts w:ascii="Times New Roman" w:hAnsi="Times New Roman"/>
          <w:sz w:val="24"/>
        </w:rPr>
        <w:t>w</w:t>
      </w:r>
      <w:r w:rsidR="006156D0">
        <w:rPr>
          <w:rFonts w:ascii="Times New Roman" w:hAnsi="Times New Roman"/>
          <w:sz w:val="24"/>
        </w:rPr>
        <w:t xml:space="preserve">ill get some </w:t>
      </w:r>
      <w:r>
        <w:rPr>
          <w:rFonts w:ascii="Times New Roman" w:hAnsi="Times New Roman"/>
          <w:sz w:val="24"/>
        </w:rPr>
        <w:t>knowledge and experience concerning “data storytelling”</w:t>
      </w:r>
    </w:p>
    <w:p w14:paraId="11F94A8E" w14:textId="77777777" w:rsidR="00D37D88" w:rsidRPr="008F786D" w:rsidRDefault="00D37D88" w:rsidP="00D37D88">
      <w:pPr>
        <w:ind w:left="1080"/>
        <w:rPr>
          <w:rFonts w:ascii="Times New Roman" w:hAnsi="Times New Roman"/>
          <w:sz w:val="24"/>
        </w:rPr>
      </w:pPr>
    </w:p>
    <w:p w14:paraId="43BCBFB2" w14:textId="77777777" w:rsidR="00481362" w:rsidRPr="008F786D" w:rsidRDefault="00481362">
      <w:pPr>
        <w:rPr>
          <w:rFonts w:ascii="Times New Roman" w:hAnsi="Times New Roman"/>
          <w:b/>
          <w:bCs/>
          <w:sz w:val="28"/>
          <w:szCs w:val="28"/>
        </w:rPr>
      </w:pPr>
    </w:p>
    <w:p w14:paraId="3B12D918" w14:textId="77777777" w:rsidR="00481362" w:rsidRPr="008F786D" w:rsidRDefault="00481362">
      <w:pPr>
        <w:rPr>
          <w:rFonts w:ascii="Times New Roman" w:hAnsi="Times New Roman"/>
          <w:b/>
          <w:bCs/>
          <w:sz w:val="28"/>
          <w:szCs w:val="28"/>
        </w:rPr>
      </w:pPr>
      <w:r w:rsidRPr="008F786D">
        <w:rPr>
          <w:rFonts w:ascii="Times New Roman" w:hAnsi="Times New Roman"/>
          <w:b/>
          <w:bCs/>
          <w:sz w:val="28"/>
          <w:szCs w:val="28"/>
        </w:rPr>
        <w:t xml:space="preserve">III. </w:t>
      </w:r>
      <w:r w:rsidRPr="008F786D">
        <w:rPr>
          <w:rFonts w:ascii="Times New Roman" w:hAnsi="Times New Roman"/>
          <w:b/>
          <w:bCs/>
          <w:sz w:val="28"/>
          <w:szCs w:val="28"/>
        </w:rPr>
        <w:tab/>
        <w:t>Course Content</w:t>
      </w:r>
      <w:r w:rsidR="0086351D" w:rsidRPr="00263506">
        <w:rPr>
          <w:rFonts w:ascii="Times New Roman" w:hAnsi="Times New Roman"/>
          <w:b/>
          <w:bCs/>
          <w:sz w:val="28"/>
          <w:szCs w:val="28"/>
          <w:vertAlign w:val="superscript"/>
        </w:rPr>
        <w:t xml:space="preserve"> </w:t>
      </w:r>
    </w:p>
    <w:p w14:paraId="5D1F47DB" w14:textId="77777777" w:rsidR="00B4142E" w:rsidRPr="008F786D" w:rsidRDefault="00B4142E">
      <w:pPr>
        <w:rPr>
          <w:rFonts w:ascii="Times New Roman" w:hAnsi="Times New Roman"/>
          <w:sz w:val="24"/>
        </w:rPr>
      </w:pPr>
    </w:p>
    <w:p w14:paraId="14148A1B" w14:textId="77777777" w:rsidR="005E388F" w:rsidRPr="001759EB" w:rsidRDefault="002477C1" w:rsidP="001759EB">
      <w:pPr>
        <w:pStyle w:val="ListParagraph"/>
        <w:numPr>
          <w:ilvl w:val="0"/>
          <w:numId w:val="12"/>
        </w:numPr>
        <w:rPr>
          <w:rFonts w:ascii="Times New Roman" w:hAnsi="Times New Roman"/>
          <w:sz w:val="24"/>
        </w:rPr>
      </w:pPr>
      <w:r w:rsidRPr="008F786D">
        <w:rPr>
          <w:rFonts w:ascii="Times New Roman" w:hAnsi="Times New Roman"/>
          <w:sz w:val="24"/>
        </w:rPr>
        <w:t xml:space="preserve">Introduction to </w:t>
      </w:r>
      <w:r w:rsidR="001759EB">
        <w:rPr>
          <w:rFonts w:ascii="Times New Roman" w:hAnsi="Times New Roman"/>
          <w:sz w:val="24"/>
        </w:rPr>
        <w:t>Data Analysis</w:t>
      </w:r>
      <w:r w:rsidRPr="008F786D">
        <w:rPr>
          <w:rFonts w:ascii="Times New Roman" w:hAnsi="Times New Roman"/>
          <w:sz w:val="24"/>
        </w:rPr>
        <w:t xml:space="preserve"> </w:t>
      </w:r>
    </w:p>
    <w:p w14:paraId="788BA0EB" w14:textId="028BD82D" w:rsidR="0086351D" w:rsidRDefault="00ED4505" w:rsidP="0086351D">
      <w:pPr>
        <w:pStyle w:val="ListParagraph"/>
        <w:numPr>
          <w:ilvl w:val="0"/>
          <w:numId w:val="12"/>
        </w:numPr>
        <w:rPr>
          <w:rFonts w:ascii="Times New Roman" w:hAnsi="Times New Roman"/>
          <w:sz w:val="24"/>
        </w:rPr>
      </w:pPr>
      <w:hyperlink r:id="rId10" w:history="1">
        <w:r w:rsidR="002477C1" w:rsidRPr="008F786D">
          <w:rPr>
            <w:rStyle w:val="Hyperlink"/>
            <w:rFonts w:ascii="Times New Roman" w:hAnsi="Times New Roman"/>
            <w:color w:val="auto"/>
            <w:sz w:val="24"/>
            <w:u w:val="none"/>
          </w:rPr>
          <w:t>Exploratory Data Analysis</w:t>
        </w:r>
      </w:hyperlink>
      <w:r w:rsidR="005E388F" w:rsidRPr="008F786D">
        <w:rPr>
          <w:rStyle w:val="Hyperlink"/>
          <w:rFonts w:ascii="Times New Roman" w:hAnsi="Times New Roman"/>
          <w:color w:val="auto"/>
          <w:sz w:val="24"/>
          <w:u w:val="none"/>
        </w:rPr>
        <w:t>—how to Visualize and Compute Basic Statistics for Datasets</w:t>
      </w:r>
      <w:r w:rsidR="002477C1" w:rsidRPr="008F786D">
        <w:rPr>
          <w:rFonts w:ascii="Times New Roman" w:hAnsi="Times New Roman"/>
          <w:sz w:val="24"/>
        </w:rPr>
        <w:t xml:space="preserve"> </w:t>
      </w:r>
      <w:r w:rsidR="007C4B1C">
        <w:rPr>
          <w:rFonts w:ascii="Times New Roman" w:hAnsi="Times New Roman"/>
          <w:sz w:val="24"/>
        </w:rPr>
        <w:t xml:space="preserve">and </w:t>
      </w:r>
      <w:r w:rsidR="00B678D1">
        <w:rPr>
          <w:rFonts w:ascii="Times New Roman" w:hAnsi="Times New Roman"/>
          <w:sz w:val="24"/>
        </w:rPr>
        <w:t>H</w:t>
      </w:r>
      <w:r w:rsidR="007C4B1C">
        <w:rPr>
          <w:rFonts w:ascii="Times New Roman" w:hAnsi="Times New Roman"/>
          <w:sz w:val="24"/>
        </w:rPr>
        <w:t>ow to Interpret the Findings</w:t>
      </w:r>
    </w:p>
    <w:p w14:paraId="5ABB3D34" w14:textId="7D3DB026" w:rsidR="00C428A6" w:rsidRDefault="00C428A6" w:rsidP="0086351D">
      <w:pPr>
        <w:pStyle w:val="ListParagraph"/>
        <w:numPr>
          <w:ilvl w:val="0"/>
          <w:numId w:val="12"/>
        </w:numPr>
        <w:rPr>
          <w:rFonts w:ascii="Times New Roman" w:hAnsi="Times New Roman"/>
          <w:sz w:val="24"/>
        </w:rPr>
      </w:pPr>
      <w:r>
        <w:rPr>
          <w:rFonts w:ascii="Times New Roman" w:hAnsi="Times New Roman"/>
          <w:sz w:val="24"/>
        </w:rPr>
        <w:t>Brief Introduction to R</w:t>
      </w:r>
      <w:r w:rsidR="00B732B1">
        <w:rPr>
          <w:rFonts w:ascii="Times New Roman" w:hAnsi="Times New Roman"/>
          <w:sz w:val="24"/>
        </w:rPr>
        <w:t xml:space="preserve"> (optional topic) </w:t>
      </w:r>
    </w:p>
    <w:p w14:paraId="5CE822E2" w14:textId="77777777" w:rsidR="00C428A6" w:rsidRPr="008F786D" w:rsidRDefault="00ED4505" w:rsidP="00C428A6">
      <w:pPr>
        <w:pStyle w:val="ListParagraph"/>
        <w:numPr>
          <w:ilvl w:val="0"/>
          <w:numId w:val="12"/>
        </w:numPr>
        <w:rPr>
          <w:rFonts w:ascii="Times New Roman" w:hAnsi="Times New Roman"/>
          <w:sz w:val="24"/>
        </w:rPr>
      </w:pPr>
      <w:hyperlink r:id="rId11" w:history="1">
        <w:r w:rsidR="00C428A6" w:rsidRPr="008F786D">
          <w:rPr>
            <w:rStyle w:val="Hyperlink"/>
            <w:rFonts w:ascii="Times New Roman" w:hAnsi="Times New Roman"/>
            <w:color w:val="auto"/>
            <w:sz w:val="24"/>
            <w:u w:val="none"/>
          </w:rPr>
          <w:t>Introduction to Supervised Learning: Basic Concepts and Decision Trees</w:t>
        </w:r>
      </w:hyperlink>
      <w:r w:rsidR="00C428A6" w:rsidRPr="008F786D">
        <w:rPr>
          <w:rFonts w:ascii="Times New Roman" w:hAnsi="Times New Roman"/>
          <w:sz w:val="24"/>
        </w:rPr>
        <w:t xml:space="preserve"> </w:t>
      </w:r>
    </w:p>
    <w:p w14:paraId="65DFFC8A" w14:textId="791017AF" w:rsidR="00C428A6" w:rsidRPr="00C428A6" w:rsidRDefault="00C428A6" w:rsidP="00C428A6">
      <w:pPr>
        <w:pStyle w:val="ListParagraph"/>
        <w:numPr>
          <w:ilvl w:val="0"/>
          <w:numId w:val="12"/>
        </w:numPr>
        <w:rPr>
          <w:rFonts w:ascii="Times New Roman" w:hAnsi="Times New Roman"/>
          <w:sz w:val="24"/>
        </w:rPr>
      </w:pPr>
      <w:r w:rsidRPr="008F786D">
        <w:rPr>
          <w:rFonts w:ascii="Times New Roman" w:hAnsi="Times New Roman"/>
          <w:sz w:val="24"/>
        </w:rPr>
        <w:t>More on Supervised Learning: Instance-based Learning, Support Vector Machines</w:t>
      </w:r>
      <w:r>
        <w:rPr>
          <w:rFonts w:ascii="Times New Roman" w:hAnsi="Times New Roman"/>
          <w:sz w:val="24"/>
        </w:rPr>
        <w:t xml:space="preserve">, Neural Networks, </w:t>
      </w:r>
      <w:r w:rsidRPr="008F786D">
        <w:rPr>
          <w:rFonts w:ascii="Times New Roman" w:hAnsi="Times New Roman"/>
          <w:sz w:val="24"/>
        </w:rPr>
        <w:t xml:space="preserve">Regression </w:t>
      </w:r>
    </w:p>
    <w:p w14:paraId="1FA94405" w14:textId="77777777" w:rsidR="007C4B1C" w:rsidRDefault="00004EEB" w:rsidP="0086351D">
      <w:pPr>
        <w:pStyle w:val="ListParagraph"/>
        <w:numPr>
          <w:ilvl w:val="0"/>
          <w:numId w:val="12"/>
        </w:numPr>
        <w:rPr>
          <w:rStyle w:val="Hyperlink"/>
          <w:rFonts w:ascii="Times New Roman" w:hAnsi="Times New Roman"/>
          <w:color w:val="auto"/>
          <w:sz w:val="24"/>
          <w:u w:val="none"/>
        </w:rPr>
      </w:pPr>
      <w:r>
        <w:fldChar w:fldCharType="begin"/>
      </w:r>
      <w:r>
        <w:instrText xml:space="preserve"> HYPERLINK "http://www2.cs.uh.edu/~ceick/DM/dm_clustering1.ppt" </w:instrText>
      </w:r>
      <w:r>
        <w:fldChar w:fldCharType="separate"/>
      </w:r>
      <w:r w:rsidR="005E388F" w:rsidRPr="008F786D">
        <w:rPr>
          <w:rStyle w:val="Hyperlink"/>
          <w:rFonts w:ascii="Times New Roman" w:hAnsi="Times New Roman"/>
          <w:color w:val="auto"/>
          <w:sz w:val="24"/>
          <w:u w:val="none"/>
        </w:rPr>
        <w:t xml:space="preserve">Similarity </w:t>
      </w:r>
      <w:r w:rsidR="007C4B1C">
        <w:rPr>
          <w:rStyle w:val="Hyperlink"/>
          <w:rFonts w:ascii="Times New Roman" w:hAnsi="Times New Roman"/>
          <w:color w:val="auto"/>
          <w:sz w:val="24"/>
          <w:u w:val="none"/>
        </w:rPr>
        <w:t>Assessment</w:t>
      </w:r>
      <w:r w:rsidR="007C4B1C">
        <w:rPr>
          <w:rStyle w:val="Hyperlink"/>
          <w:rFonts w:ascii="Lucida Bright" w:hAnsi="Lucida Bright"/>
          <w:color w:val="auto"/>
          <w:sz w:val="24"/>
          <w:u w:val="none"/>
        </w:rPr>
        <w:t>—</w:t>
      </w:r>
      <w:r w:rsidR="007C4B1C">
        <w:rPr>
          <w:rStyle w:val="Hyperlink"/>
          <w:rFonts w:ascii="Times New Roman" w:hAnsi="Times New Roman"/>
          <w:color w:val="auto"/>
          <w:sz w:val="24"/>
          <w:u w:val="none"/>
        </w:rPr>
        <w:t xml:space="preserve">how to Obtain Distance Functions </w:t>
      </w:r>
    </w:p>
    <w:p w14:paraId="3BA335FB" w14:textId="79699A51" w:rsidR="005E388F" w:rsidRDefault="007C4B1C" w:rsidP="0086351D">
      <w:pPr>
        <w:pStyle w:val="ListParagraph"/>
        <w:numPr>
          <w:ilvl w:val="0"/>
          <w:numId w:val="12"/>
        </w:numPr>
        <w:rPr>
          <w:rFonts w:ascii="Times New Roman" w:hAnsi="Times New Roman"/>
          <w:sz w:val="24"/>
        </w:rPr>
      </w:pPr>
      <w:r>
        <w:rPr>
          <w:rStyle w:val="Hyperlink"/>
          <w:rFonts w:ascii="Times New Roman" w:hAnsi="Times New Roman"/>
          <w:color w:val="auto"/>
          <w:sz w:val="24"/>
          <w:u w:val="none"/>
        </w:rPr>
        <w:t xml:space="preserve">Introduction to </w:t>
      </w:r>
      <w:r w:rsidR="005E388F" w:rsidRPr="008F786D">
        <w:rPr>
          <w:rStyle w:val="Hyperlink"/>
          <w:rFonts w:ascii="Times New Roman" w:hAnsi="Times New Roman"/>
          <w:color w:val="auto"/>
          <w:sz w:val="24"/>
          <w:u w:val="none"/>
        </w:rPr>
        <w:t>Clustering</w:t>
      </w:r>
      <w:r w:rsidR="00004EEB">
        <w:rPr>
          <w:rStyle w:val="Hyperlink"/>
          <w:rFonts w:ascii="Times New Roman" w:hAnsi="Times New Roman"/>
          <w:color w:val="auto"/>
          <w:sz w:val="24"/>
          <w:u w:val="none"/>
        </w:rPr>
        <w:fldChar w:fldCharType="end"/>
      </w:r>
      <w:r w:rsidR="005E388F" w:rsidRPr="008F786D">
        <w:rPr>
          <w:rFonts w:ascii="Times New Roman" w:hAnsi="Times New Roman"/>
          <w:sz w:val="24"/>
        </w:rPr>
        <w:t xml:space="preserve"> </w:t>
      </w:r>
    </w:p>
    <w:p w14:paraId="691B879B" w14:textId="645C75AC" w:rsidR="00B732B1" w:rsidRPr="008F786D" w:rsidRDefault="00B732B1" w:rsidP="0086351D">
      <w:pPr>
        <w:pStyle w:val="ListParagraph"/>
        <w:numPr>
          <w:ilvl w:val="0"/>
          <w:numId w:val="12"/>
        </w:numPr>
        <w:rPr>
          <w:rFonts w:ascii="Times New Roman" w:hAnsi="Times New Roman"/>
          <w:sz w:val="24"/>
        </w:rPr>
      </w:pPr>
      <w:r>
        <w:rPr>
          <w:rFonts w:ascii="Times New Roman" w:hAnsi="Times New Roman"/>
          <w:sz w:val="24"/>
        </w:rPr>
        <w:t xml:space="preserve">Anomaly and Outlier Detection </w:t>
      </w:r>
    </w:p>
    <w:p w14:paraId="7F5AA091" w14:textId="0C3F6699" w:rsidR="001759EB" w:rsidRPr="008F786D" w:rsidRDefault="00C428A6" w:rsidP="0086351D">
      <w:pPr>
        <w:pStyle w:val="ListParagraph"/>
        <w:numPr>
          <w:ilvl w:val="0"/>
          <w:numId w:val="12"/>
        </w:numPr>
        <w:rPr>
          <w:rFonts w:ascii="Times New Roman" w:hAnsi="Times New Roman"/>
          <w:sz w:val="24"/>
        </w:rPr>
      </w:pPr>
      <w:r>
        <w:rPr>
          <w:rFonts w:ascii="Times New Roman" w:hAnsi="Times New Roman"/>
          <w:sz w:val="24"/>
        </w:rPr>
        <w:t xml:space="preserve">More on Data Science with Emphasis on </w:t>
      </w:r>
      <w:r w:rsidR="001759EB">
        <w:rPr>
          <w:rFonts w:ascii="Times New Roman" w:hAnsi="Times New Roman"/>
          <w:sz w:val="24"/>
        </w:rPr>
        <w:t xml:space="preserve">Data Storytelling </w:t>
      </w:r>
    </w:p>
    <w:p w14:paraId="1F5E5420" w14:textId="77777777" w:rsidR="005B2060" w:rsidRDefault="00ED4505" w:rsidP="001759EB">
      <w:pPr>
        <w:pStyle w:val="ListParagraph"/>
        <w:numPr>
          <w:ilvl w:val="0"/>
          <w:numId w:val="12"/>
        </w:numPr>
        <w:rPr>
          <w:rFonts w:ascii="Times New Roman" w:hAnsi="Times New Roman"/>
          <w:sz w:val="24"/>
        </w:rPr>
      </w:pPr>
      <w:hyperlink r:id="rId12" w:history="1">
        <w:r w:rsidR="002477C1" w:rsidRPr="001759EB">
          <w:rPr>
            <w:rStyle w:val="Hyperlink"/>
            <w:rFonts w:ascii="Times New Roman" w:hAnsi="Times New Roman"/>
            <w:color w:val="auto"/>
            <w:sz w:val="24"/>
            <w:u w:val="none"/>
          </w:rPr>
          <w:t>Data Preprocessing</w:t>
        </w:r>
      </w:hyperlink>
      <w:r w:rsidR="002477C1" w:rsidRPr="001759EB">
        <w:rPr>
          <w:rFonts w:ascii="Times New Roman" w:hAnsi="Times New Roman"/>
          <w:sz w:val="24"/>
        </w:rPr>
        <w:t xml:space="preserve"> </w:t>
      </w:r>
    </w:p>
    <w:p w14:paraId="00CE0CFF" w14:textId="77777777" w:rsidR="0037233D" w:rsidRDefault="0037233D" w:rsidP="0037233D">
      <w:pPr>
        <w:rPr>
          <w:rFonts w:ascii="Times New Roman" w:hAnsi="Times New Roman"/>
          <w:sz w:val="24"/>
        </w:rPr>
      </w:pPr>
    </w:p>
    <w:p w14:paraId="7BD53D0B" w14:textId="560570DD" w:rsidR="0037233D" w:rsidRDefault="0037233D" w:rsidP="0037233D">
      <w:pPr>
        <w:rPr>
          <w:rFonts w:ascii="Times New Roman" w:hAnsi="Times New Roman"/>
          <w:sz w:val="24"/>
        </w:rPr>
      </w:pPr>
      <w:r>
        <w:rPr>
          <w:rFonts w:ascii="Times New Roman" w:hAnsi="Times New Roman"/>
          <w:sz w:val="24"/>
        </w:rPr>
        <w:t xml:space="preserve">There will be 3 </w:t>
      </w:r>
      <w:r w:rsidR="00B732B1">
        <w:rPr>
          <w:rFonts w:ascii="Times New Roman" w:hAnsi="Times New Roman"/>
          <w:sz w:val="24"/>
        </w:rPr>
        <w:t>Problem Sets</w:t>
      </w:r>
      <w:r w:rsidR="00475C2E">
        <w:rPr>
          <w:rFonts w:ascii="Times New Roman" w:hAnsi="Times New Roman"/>
          <w:sz w:val="24"/>
        </w:rPr>
        <w:t xml:space="preserve"> each consisting of individual tasks</w:t>
      </w:r>
      <w:r>
        <w:rPr>
          <w:rFonts w:ascii="Times New Roman" w:hAnsi="Times New Roman"/>
          <w:sz w:val="24"/>
        </w:rPr>
        <w:t>, centering on:</w:t>
      </w:r>
    </w:p>
    <w:p w14:paraId="3E93C7DB" w14:textId="7B9AC3AC" w:rsidR="0037233D" w:rsidRDefault="00B732B1" w:rsidP="0037233D">
      <w:pPr>
        <w:rPr>
          <w:rFonts w:ascii="Times New Roman" w:hAnsi="Times New Roman"/>
          <w:sz w:val="24"/>
        </w:rPr>
      </w:pPr>
      <w:r>
        <w:rPr>
          <w:rFonts w:ascii="Times New Roman" w:hAnsi="Times New Roman"/>
          <w:sz w:val="24"/>
        </w:rPr>
        <w:t>Problem Set1</w:t>
      </w:r>
      <w:r w:rsidR="0037233D">
        <w:rPr>
          <w:rFonts w:ascii="Times New Roman" w:hAnsi="Times New Roman"/>
          <w:sz w:val="24"/>
        </w:rPr>
        <w:t xml:space="preserve">: Exploratory Data Analysis </w:t>
      </w:r>
    </w:p>
    <w:p w14:paraId="2E78220F" w14:textId="6259D5FE" w:rsidR="00C428A6" w:rsidRDefault="00B732B1" w:rsidP="0037233D">
      <w:pPr>
        <w:rPr>
          <w:rFonts w:ascii="Times New Roman" w:hAnsi="Times New Roman"/>
          <w:sz w:val="24"/>
        </w:rPr>
      </w:pPr>
      <w:r>
        <w:rPr>
          <w:rFonts w:ascii="Times New Roman" w:hAnsi="Times New Roman"/>
          <w:sz w:val="24"/>
        </w:rPr>
        <w:t>Problem Set2</w:t>
      </w:r>
      <w:r w:rsidR="00C428A6">
        <w:rPr>
          <w:rFonts w:ascii="Times New Roman" w:hAnsi="Times New Roman"/>
          <w:sz w:val="24"/>
        </w:rPr>
        <w:t xml:space="preserve">: </w:t>
      </w:r>
      <w:r w:rsidR="00475C2E">
        <w:rPr>
          <w:rFonts w:ascii="Times New Roman" w:hAnsi="Times New Roman"/>
          <w:sz w:val="24"/>
        </w:rPr>
        <w:t>Classification and Similarity Assessment</w:t>
      </w:r>
      <w:r w:rsidR="00C428A6">
        <w:rPr>
          <w:rFonts w:ascii="Times New Roman" w:hAnsi="Times New Roman"/>
          <w:sz w:val="24"/>
        </w:rPr>
        <w:t xml:space="preserve"> </w:t>
      </w:r>
    </w:p>
    <w:p w14:paraId="4667017D" w14:textId="0929D08A" w:rsidR="0037233D" w:rsidRDefault="00475C2E" w:rsidP="0037233D">
      <w:pPr>
        <w:rPr>
          <w:rFonts w:ascii="Times New Roman" w:hAnsi="Times New Roman"/>
          <w:sz w:val="24"/>
        </w:rPr>
      </w:pPr>
      <w:r>
        <w:rPr>
          <w:rFonts w:ascii="Times New Roman" w:hAnsi="Times New Roman"/>
          <w:sz w:val="24"/>
        </w:rPr>
        <w:t xml:space="preserve">Problem Set3: Clustering and Anomaly Detection </w:t>
      </w:r>
    </w:p>
    <w:p w14:paraId="2431FD00" w14:textId="2CC3ABB0" w:rsidR="00475C2E" w:rsidRDefault="00475C2E" w:rsidP="0037233D">
      <w:pPr>
        <w:rPr>
          <w:rFonts w:ascii="Times New Roman" w:hAnsi="Times New Roman"/>
          <w:sz w:val="24"/>
        </w:rPr>
      </w:pPr>
    </w:p>
    <w:p w14:paraId="356488C7" w14:textId="0CCBABF6" w:rsidR="002477C1" w:rsidRPr="008F786D" w:rsidRDefault="00475C2E" w:rsidP="00D92270">
      <w:pPr>
        <w:rPr>
          <w:rFonts w:ascii="Times New Roman" w:hAnsi="Times New Roman"/>
          <w:sz w:val="24"/>
        </w:rPr>
      </w:pPr>
      <w:r>
        <w:rPr>
          <w:rFonts w:ascii="Times New Roman" w:hAnsi="Times New Roman"/>
          <w:sz w:val="24"/>
        </w:rPr>
        <w:t xml:space="preserve">There will be </w:t>
      </w:r>
      <w:proofErr w:type="gramStart"/>
      <w:r>
        <w:rPr>
          <w:rFonts w:ascii="Times New Roman" w:hAnsi="Times New Roman"/>
          <w:sz w:val="24"/>
        </w:rPr>
        <w:t>an</w:t>
      </w:r>
      <w:proofErr w:type="gramEnd"/>
      <w:r>
        <w:rPr>
          <w:rFonts w:ascii="Times New Roman" w:hAnsi="Times New Roman"/>
          <w:sz w:val="24"/>
        </w:rPr>
        <w:t xml:space="preserve"> 7-week long group project (4-5 students per group, September 24 to November 1</w:t>
      </w:r>
      <w:r w:rsidR="00024D4C">
        <w:rPr>
          <w:rFonts w:ascii="Times New Roman" w:hAnsi="Times New Roman"/>
          <w:sz w:val="24"/>
        </w:rPr>
        <w:t>2</w:t>
      </w:r>
      <w:r>
        <w:rPr>
          <w:rFonts w:ascii="Times New Roman" w:hAnsi="Times New Roman"/>
          <w:sz w:val="24"/>
        </w:rPr>
        <w:t xml:space="preserve">) in which groups: a. identify a dataset b. determine what question(s) should be answered using this dataset c. employ ML/Statistics/DM techniques to answer </w:t>
      </w:r>
      <w:r w:rsidR="00B678D1">
        <w:rPr>
          <w:rFonts w:ascii="Times New Roman" w:hAnsi="Times New Roman"/>
          <w:sz w:val="24"/>
        </w:rPr>
        <w:t>the identified question</w:t>
      </w:r>
      <w:r w:rsidR="00024D4C">
        <w:rPr>
          <w:rFonts w:ascii="Times New Roman" w:hAnsi="Times New Roman"/>
          <w:sz w:val="24"/>
        </w:rPr>
        <w:t>(s)</w:t>
      </w:r>
      <w:r w:rsidR="00B678D1">
        <w:rPr>
          <w:rFonts w:ascii="Times New Roman" w:hAnsi="Times New Roman"/>
          <w:sz w:val="24"/>
        </w:rPr>
        <w:t xml:space="preserve"> d. summarize their findings in a report and a short presentation. </w:t>
      </w:r>
    </w:p>
    <w:p w14:paraId="6CE019AD" w14:textId="77777777" w:rsidR="002477C1" w:rsidRPr="008F786D" w:rsidRDefault="002477C1">
      <w:pPr>
        <w:rPr>
          <w:rFonts w:ascii="Times New Roman" w:hAnsi="Times New Roman"/>
          <w:sz w:val="28"/>
          <w:szCs w:val="28"/>
        </w:rPr>
      </w:pPr>
    </w:p>
    <w:p w14:paraId="6C45E473" w14:textId="77777777" w:rsidR="00481362" w:rsidRPr="008F786D" w:rsidRDefault="00481362" w:rsidP="0037233D">
      <w:pPr>
        <w:widowControl/>
        <w:autoSpaceDE/>
        <w:autoSpaceDN/>
        <w:adjustRightInd/>
        <w:rPr>
          <w:rFonts w:ascii="Times New Roman" w:hAnsi="Times New Roman"/>
          <w:b/>
          <w:bCs/>
          <w:sz w:val="28"/>
          <w:szCs w:val="28"/>
        </w:rPr>
      </w:pPr>
      <w:r w:rsidRPr="008F786D">
        <w:rPr>
          <w:rFonts w:ascii="Times New Roman" w:hAnsi="Times New Roman"/>
          <w:b/>
          <w:bCs/>
          <w:sz w:val="28"/>
          <w:szCs w:val="28"/>
        </w:rPr>
        <w:t>IV.</w:t>
      </w:r>
      <w:r w:rsidRPr="008F786D">
        <w:rPr>
          <w:rFonts w:ascii="Times New Roman" w:hAnsi="Times New Roman"/>
          <w:b/>
          <w:bCs/>
          <w:sz w:val="28"/>
          <w:szCs w:val="28"/>
        </w:rPr>
        <w:tab/>
        <w:t>Course Structure</w:t>
      </w:r>
    </w:p>
    <w:p w14:paraId="505A117A" w14:textId="77777777" w:rsidR="002C419A" w:rsidRPr="008F786D" w:rsidRDefault="002C419A" w:rsidP="002C419A">
      <w:pPr>
        <w:ind w:left="720"/>
        <w:rPr>
          <w:rFonts w:ascii="Times New Roman" w:hAnsi="Times New Roman"/>
          <w:sz w:val="24"/>
        </w:rPr>
      </w:pPr>
    </w:p>
    <w:p w14:paraId="2A5D5F58" w14:textId="2D51E78D" w:rsidR="002C419A" w:rsidRDefault="002C419A" w:rsidP="002C419A">
      <w:pPr>
        <w:rPr>
          <w:rFonts w:ascii="Times New Roman" w:hAnsi="Times New Roman"/>
          <w:sz w:val="24"/>
        </w:rPr>
      </w:pPr>
      <w:r w:rsidRPr="008F786D">
        <w:rPr>
          <w:rFonts w:ascii="Times New Roman" w:hAnsi="Times New Roman"/>
          <w:sz w:val="24"/>
        </w:rPr>
        <w:t>2</w:t>
      </w:r>
      <w:r w:rsidR="00C428A6">
        <w:rPr>
          <w:rFonts w:ascii="Times New Roman" w:hAnsi="Times New Roman"/>
          <w:sz w:val="24"/>
        </w:rPr>
        <w:t>2</w:t>
      </w:r>
      <w:r w:rsidRPr="008F786D">
        <w:rPr>
          <w:rFonts w:ascii="Times New Roman" w:hAnsi="Times New Roman"/>
          <w:sz w:val="24"/>
        </w:rPr>
        <w:t xml:space="preserve"> lectures</w:t>
      </w:r>
    </w:p>
    <w:p w14:paraId="3A2CC5B1" w14:textId="62A8FD5A" w:rsidR="00C428A6" w:rsidRDefault="00C428A6" w:rsidP="002C419A">
      <w:pPr>
        <w:rPr>
          <w:rFonts w:ascii="Times New Roman" w:hAnsi="Times New Roman"/>
          <w:sz w:val="24"/>
        </w:rPr>
      </w:pPr>
      <w:r>
        <w:rPr>
          <w:rFonts w:ascii="Times New Roman" w:hAnsi="Times New Roman"/>
          <w:sz w:val="24"/>
        </w:rPr>
        <w:t xml:space="preserve">1-2 labs </w:t>
      </w:r>
    </w:p>
    <w:p w14:paraId="5B1F8DA1" w14:textId="7CB42555" w:rsidR="002C419A" w:rsidRDefault="00280189" w:rsidP="0002192A">
      <w:pPr>
        <w:rPr>
          <w:rFonts w:ascii="Times New Roman" w:hAnsi="Times New Roman"/>
          <w:sz w:val="24"/>
        </w:rPr>
      </w:pPr>
      <w:r>
        <w:rPr>
          <w:rFonts w:ascii="Times New Roman" w:hAnsi="Times New Roman"/>
          <w:sz w:val="24"/>
        </w:rPr>
        <w:t xml:space="preserve">2 </w:t>
      </w:r>
      <w:r w:rsidR="002C419A" w:rsidRPr="008F786D">
        <w:rPr>
          <w:rFonts w:ascii="Times New Roman" w:hAnsi="Times New Roman"/>
          <w:sz w:val="24"/>
        </w:rPr>
        <w:t>exams</w:t>
      </w:r>
      <w:r w:rsidR="0002192A">
        <w:rPr>
          <w:rFonts w:ascii="Times New Roman" w:hAnsi="Times New Roman"/>
          <w:sz w:val="24"/>
        </w:rPr>
        <w:t xml:space="preserve">            </w:t>
      </w:r>
    </w:p>
    <w:p w14:paraId="6C126843" w14:textId="659FC29B" w:rsidR="00000782" w:rsidRDefault="0002192A" w:rsidP="0002192A">
      <w:pPr>
        <w:rPr>
          <w:rFonts w:ascii="Times New Roman" w:hAnsi="Times New Roman"/>
          <w:sz w:val="24"/>
        </w:rPr>
      </w:pPr>
      <w:r>
        <w:rPr>
          <w:rFonts w:ascii="Times New Roman" w:hAnsi="Times New Roman"/>
          <w:sz w:val="24"/>
        </w:rPr>
        <w:t xml:space="preserve">3 </w:t>
      </w:r>
      <w:r w:rsidR="00000782">
        <w:rPr>
          <w:rFonts w:ascii="Times New Roman" w:hAnsi="Times New Roman"/>
          <w:sz w:val="24"/>
        </w:rPr>
        <w:t>problem sets</w:t>
      </w:r>
    </w:p>
    <w:p w14:paraId="3CF99E68" w14:textId="6BFCB7CD" w:rsidR="00000782" w:rsidRDefault="00000782" w:rsidP="0002192A">
      <w:pPr>
        <w:rPr>
          <w:rFonts w:ascii="Times New Roman" w:hAnsi="Times New Roman"/>
          <w:sz w:val="24"/>
        </w:rPr>
      </w:pPr>
      <w:r>
        <w:rPr>
          <w:rFonts w:ascii="Times New Roman" w:hAnsi="Times New Roman"/>
          <w:sz w:val="24"/>
        </w:rPr>
        <w:t>1 group project</w:t>
      </w:r>
    </w:p>
    <w:p w14:paraId="64895172" w14:textId="52AA5883" w:rsidR="0002192A" w:rsidRDefault="002A1FFB" w:rsidP="0002192A">
      <w:pPr>
        <w:rPr>
          <w:rFonts w:ascii="Times New Roman" w:hAnsi="Times New Roman"/>
          <w:sz w:val="24"/>
        </w:rPr>
      </w:pPr>
      <w:r>
        <w:rPr>
          <w:rFonts w:ascii="Times New Roman" w:hAnsi="Times New Roman"/>
          <w:sz w:val="24"/>
        </w:rPr>
        <w:t xml:space="preserve"> </w:t>
      </w:r>
    </w:p>
    <w:p w14:paraId="61C074DD" w14:textId="3E1A2A0B" w:rsidR="000D2EC4" w:rsidRPr="008F786D" w:rsidRDefault="000D2EC4" w:rsidP="0002192A">
      <w:pPr>
        <w:rPr>
          <w:rFonts w:ascii="Times New Roman" w:hAnsi="Times New Roman"/>
          <w:sz w:val="24"/>
        </w:rPr>
      </w:pPr>
      <w:r>
        <w:rPr>
          <w:rFonts w:ascii="Times New Roman" w:hAnsi="Times New Roman"/>
          <w:sz w:val="24"/>
        </w:rPr>
        <w:t>1</w:t>
      </w:r>
      <w:r w:rsidR="00B678D1">
        <w:rPr>
          <w:rFonts w:ascii="Times New Roman" w:hAnsi="Times New Roman"/>
          <w:sz w:val="24"/>
        </w:rPr>
        <w:t>-2</w:t>
      </w:r>
      <w:r>
        <w:rPr>
          <w:rFonts w:ascii="Times New Roman" w:hAnsi="Times New Roman"/>
          <w:sz w:val="24"/>
        </w:rPr>
        <w:t xml:space="preserve"> presentation </w:t>
      </w:r>
      <w:r w:rsidR="00280189">
        <w:rPr>
          <w:rFonts w:ascii="Times New Roman" w:hAnsi="Times New Roman"/>
          <w:sz w:val="24"/>
        </w:rPr>
        <w:t>(</w:t>
      </w:r>
      <w:r w:rsidR="00B678D1">
        <w:rPr>
          <w:rFonts w:ascii="Times New Roman" w:hAnsi="Times New Roman"/>
          <w:sz w:val="24"/>
        </w:rPr>
        <w:t xml:space="preserve">group project and </w:t>
      </w:r>
      <w:r w:rsidR="00280189">
        <w:rPr>
          <w:rFonts w:ascii="Times New Roman" w:hAnsi="Times New Roman"/>
          <w:sz w:val="24"/>
        </w:rPr>
        <w:t>as part of an online credit option</w:t>
      </w:r>
      <w:r w:rsidR="00000782">
        <w:rPr>
          <w:rFonts w:ascii="Times New Roman" w:hAnsi="Times New Roman"/>
          <w:sz w:val="24"/>
        </w:rPr>
        <w:t xml:space="preserve"> (see footnote, next page0</w:t>
      </w:r>
      <w:r w:rsidR="00280189">
        <w:rPr>
          <w:rFonts w:ascii="Times New Roman" w:hAnsi="Times New Roman"/>
          <w:sz w:val="24"/>
        </w:rPr>
        <w:t xml:space="preserve">) </w:t>
      </w:r>
    </w:p>
    <w:p w14:paraId="03067B34" w14:textId="77777777" w:rsidR="00263506" w:rsidRDefault="00263506">
      <w:pPr>
        <w:rPr>
          <w:rFonts w:ascii="Times New Roman" w:hAnsi="Times New Roman"/>
          <w:b/>
          <w:bCs/>
          <w:sz w:val="24"/>
        </w:rPr>
      </w:pPr>
    </w:p>
    <w:p w14:paraId="2AB125E0" w14:textId="77777777" w:rsidR="00481362" w:rsidRPr="008F786D" w:rsidRDefault="00481362">
      <w:pPr>
        <w:rPr>
          <w:rFonts w:ascii="Times New Roman" w:hAnsi="Times New Roman"/>
          <w:sz w:val="28"/>
          <w:szCs w:val="28"/>
        </w:rPr>
      </w:pPr>
      <w:r w:rsidRPr="008F786D">
        <w:rPr>
          <w:rFonts w:ascii="Times New Roman" w:hAnsi="Times New Roman"/>
          <w:b/>
          <w:bCs/>
          <w:sz w:val="28"/>
          <w:szCs w:val="28"/>
        </w:rPr>
        <w:t>V.</w:t>
      </w:r>
      <w:r w:rsidRPr="008F786D">
        <w:rPr>
          <w:rFonts w:ascii="Times New Roman" w:hAnsi="Times New Roman"/>
          <w:b/>
          <w:bCs/>
          <w:sz w:val="28"/>
          <w:szCs w:val="28"/>
        </w:rPr>
        <w:tab/>
        <w:t>Textbooks</w:t>
      </w:r>
    </w:p>
    <w:p w14:paraId="6906CDC1" w14:textId="77777777" w:rsidR="00481362" w:rsidRPr="008F786D" w:rsidRDefault="00481362">
      <w:pPr>
        <w:rPr>
          <w:rFonts w:ascii="Times New Roman" w:hAnsi="Times New Roman"/>
          <w:sz w:val="24"/>
        </w:rPr>
      </w:pPr>
    </w:p>
    <w:p w14:paraId="45104B9D" w14:textId="77777777" w:rsidR="00E64CD9" w:rsidRPr="008F786D" w:rsidRDefault="00D92270" w:rsidP="00E64CD9">
      <w:pPr>
        <w:rPr>
          <w:rFonts w:ascii="Times New Roman" w:hAnsi="Times New Roman"/>
          <w:sz w:val="24"/>
        </w:rPr>
      </w:pPr>
      <w:r w:rsidRPr="008F786D">
        <w:rPr>
          <w:rFonts w:ascii="Times New Roman" w:hAnsi="Times New Roman"/>
          <w:b/>
          <w:bCs/>
          <w:sz w:val="24"/>
        </w:rPr>
        <w:t>Recommended</w:t>
      </w:r>
      <w:r w:rsidR="00E64CD9" w:rsidRPr="008F786D">
        <w:rPr>
          <w:rFonts w:ascii="Times New Roman" w:hAnsi="Times New Roman"/>
          <w:b/>
          <w:bCs/>
          <w:sz w:val="24"/>
        </w:rPr>
        <w:t xml:space="preserve"> Text:</w:t>
      </w:r>
      <w:r w:rsidR="00E64CD9" w:rsidRPr="008F786D">
        <w:rPr>
          <w:rFonts w:ascii="Times New Roman" w:hAnsi="Times New Roman"/>
          <w:sz w:val="24"/>
        </w:rPr>
        <w:t xml:space="preserve"> </w:t>
      </w:r>
    </w:p>
    <w:p w14:paraId="1D31B275" w14:textId="77777777" w:rsidR="00E64CD9" w:rsidRPr="008F786D" w:rsidRDefault="00E64CD9" w:rsidP="00E64CD9">
      <w:pPr>
        <w:ind w:left="720"/>
        <w:rPr>
          <w:rFonts w:ascii="Times New Roman" w:hAnsi="Times New Roman"/>
          <w:sz w:val="24"/>
        </w:rPr>
      </w:pPr>
      <w:r w:rsidRPr="008F786D">
        <w:rPr>
          <w:rFonts w:ascii="Times New Roman" w:hAnsi="Times New Roman"/>
          <w:sz w:val="24"/>
        </w:rPr>
        <w:t xml:space="preserve">P.-N. Tang, M. </w:t>
      </w:r>
      <w:proofErr w:type="spellStart"/>
      <w:r w:rsidRPr="008F786D">
        <w:rPr>
          <w:rFonts w:ascii="Times New Roman" w:hAnsi="Times New Roman"/>
          <w:sz w:val="24"/>
        </w:rPr>
        <w:t>Steinback</w:t>
      </w:r>
      <w:proofErr w:type="spellEnd"/>
      <w:r w:rsidRPr="008F786D">
        <w:rPr>
          <w:rFonts w:ascii="Times New Roman" w:hAnsi="Times New Roman"/>
          <w:sz w:val="24"/>
        </w:rPr>
        <w:t>, and V. Kumar</w:t>
      </w:r>
      <w:r w:rsidR="00403D19" w:rsidRPr="008F786D">
        <w:rPr>
          <w:rFonts w:ascii="Times New Roman" w:hAnsi="Times New Roman"/>
          <w:sz w:val="24"/>
        </w:rPr>
        <w:t xml:space="preserve"> </w:t>
      </w:r>
      <w:r w:rsidRPr="008F786D">
        <w:rPr>
          <w:rFonts w:ascii="Times New Roman" w:hAnsi="Times New Roman"/>
          <w:i/>
          <w:iCs/>
          <w:sz w:val="24"/>
        </w:rPr>
        <w:t>Introduction to Data Mining</w:t>
      </w:r>
      <w:r w:rsidRPr="008F786D">
        <w:rPr>
          <w:rFonts w:ascii="Times New Roman" w:hAnsi="Times New Roman"/>
          <w:sz w:val="24"/>
        </w:rPr>
        <w:t xml:space="preserve">, </w:t>
      </w:r>
    </w:p>
    <w:p w14:paraId="169805FA" w14:textId="77777777" w:rsidR="00E64CD9" w:rsidRDefault="00E64CD9" w:rsidP="00E64CD9">
      <w:pPr>
        <w:ind w:left="720"/>
        <w:rPr>
          <w:rFonts w:ascii="Times New Roman" w:hAnsi="Times New Roman"/>
          <w:sz w:val="24"/>
        </w:rPr>
      </w:pPr>
      <w:r w:rsidRPr="008F786D">
        <w:rPr>
          <w:rFonts w:ascii="Times New Roman" w:hAnsi="Times New Roman"/>
          <w:sz w:val="24"/>
        </w:rPr>
        <w:t xml:space="preserve">Addison Wesley, </w:t>
      </w:r>
      <w:r w:rsidR="00D86F85" w:rsidRPr="008F786D">
        <w:rPr>
          <w:rFonts w:ascii="Times New Roman" w:hAnsi="Times New Roman"/>
          <w:sz w:val="24"/>
        </w:rPr>
        <w:t>20</w:t>
      </w:r>
      <w:r w:rsidR="0002192A">
        <w:rPr>
          <w:rFonts w:ascii="Times New Roman" w:hAnsi="Times New Roman"/>
          <w:sz w:val="24"/>
        </w:rPr>
        <w:t>18</w:t>
      </w:r>
      <w:r w:rsidR="00D86F85" w:rsidRPr="008F786D">
        <w:rPr>
          <w:rFonts w:ascii="Times New Roman" w:hAnsi="Times New Roman"/>
          <w:sz w:val="24"/>
        </w:rPr>
        <w:t>.</w:t>
      </w:r>
    </w:p>
    <w:p w14:paraId="612A08A2" w14:textId="77777777" w:rsidR="0037233D" w:rsidRDefault="0037233D" w:rsidP="00E64CD9">
      <w:pPr>
        <w:ind w:left="720"/>
        <w:rPr>
          <w:rFonts w:ascii="Times New Roman" w:hAnsi="Times New Roman"/>
          <w:sz w:val="24"/>
        </w:rPr>
      </w:pPr>
    </w:p>
    <w:p w14:paraId="249A0D43" w14:textId="77777777" w:rsidR="0037233D" w:rsidRDefault="0037233D" w:rsidP="00E64CD9">
      <w:pPr>
        <w:ind w:left="720"/>
        <w:rPr>
          <w:rFonts w:ascii="Times New Roman" w:hAnsi="Times New Roman"/>
          <w:sz w:val="24"/>
        </w:rPr>
      </w:pPr>
      <w:r>
        <w:rPr>
          <w:rFonts w:ascii="Times New Roman" w:hAnsi="Times New Roman"/>
          <w:sz w:val="24"/>
        </w:rPr>
        <w:t>Maybe:</w:t>
      </w:r>
    </w:p>
    <w:p w14:paraId="0306482E" w14:textId="7C90A62C" w:rsidR="005F2CA6" w:rsidRDefault="0037233D" w:rsidP="00000782">
      <w:pPr>
        <w:ind w:left="720"/>
        <w:rPr>
          <w:rFonts w:ascii="Times New Roman" w:hAnsi="Times New Roman"/>
          <w:sz w:val="24"/>
        </w:rPr>
      </w:pPr>
      <w:r>
        <w:rPr>
          <w:rFonts w:ascii="Times New Roman" w:hAnsi="Times New Roman"/>
          <w:sz w:val="24"/>
        </w:rPr>
        <w:lastRenderedPageBreak/>
        <w:t xml:space="preserve">Cathy O’Neil and Rachel Schutt. </w:t>
      </w:r>
      <w:r w:rsidR="00D20898">
        <w:rPr>
          <w:rFonts w:ascii="Times New Roman" w:hAnsi="Times New Roman"/>
          <w:sz w:val="24"/>
        </w:rPr>
        <w:t xml:space="preserve"> </w:t>
      </w:r>
      <w:r>
        <w:rPr>
          <w:rFonts w:ascii="Times New Roman" w:hAnsi="Times New Roman"/>
          <w:sz w:val="24"/>
        </w:rPr>
        <w:t>Doing Data Science</w:t>
      </w:r>
      <w:r w:rsidR="00D20898">
        <w:rPr>
          <w:rFonts w:ascii="Times New Roman" w:hAnsi="Times New Roman"/>
          <w:sz w:val="24"/>
        </w:rPr>
        <w:t>, Straight Talk from the Frontline. O’ Reilly.  2014</w:t>
      </w:r>
    </w:p>
    <w:p w14:paraId="230BCB6E" w14:textId="77777777" w:rsidR="00B854F0" w:rsidRDefault="00B854F0">
      <w:pPr>
        <w:rPr>
          <w:rFonts w:ascii="Times New Roman" w:hAnsi="Times New Roman"/>
          <w:sz w:val="24"/>
        </w:rPr>
      </w:pPr>
    </w:p>
    <w:p w14:paraId="1687EFB7" w14:textId="3F3C1426" w:rsidR="00481362" w:rsidRPr="006830F8" w:rsidRDefault="00481362" w:rsidP="00B678D1">
      <w:pPr>
        <w:widowControl/>
        <w:autoSpaceDE/>
        <w:autoSpaceDN/>
        <w:adjustRightInd/>
        <w:rPr>
          <w:rFonts w:ascii="Arial" w:hAnsi="Arial" w:cs="Arial"/>
          <w:b/>
          <w:bCs/>
          <w:sz w:val="24"/>
        </w:rPr>
      </w:pPr>
      <w:r w:rsidRPr="006830F8">
        <w:rPr>
          <w:rFonts w:ascii="Arial" w:hAnsi="Arial" w:cs="Arial"/>
          <w:b/>
          <w:bCs/>
          <w:sz w:val="24"/>
        </w:rPr>
        <w:t>VII.</w:t>
      </w:r>
      <w:r w:rsidRPr="006830F8">
        <w:rPr>
          <w:rFonts w:ascii="Arial" w:hAnsi="Arial" w:cs="Arial"/>
          <w:b/>
          <w:bCs/>
          <w:sz w:val="24"/>
        </w:rPr>
        <w:tab/>
        <w:t>Evaluation and Grading</w:t>
      </w:r>
    </w:p>
    <w:p w14:paraId="78040529" w14:textId="77777777" w:rsidR="00481362" w:rsidRPr="004F4962" w:rsidRDefault="00481362">
      <w:pPr>
        <w:rPr>
          <w:rFonts w:ascii="Arial" w:hAnsi="Arial" w:cs="Arial"/>
          <w:b/>
          <w:bCs/>
          <w:sz w:val="18"/>
          <w:szCs w:val="18"/>
        </w:rPr>
      </w:pPr>
    </w:p>
    <w:p w14:paraId="4D46F340" w14:textId="59A2BFD4" w:rsidR="005F2CA6" w:rsidRDefault="00B678D1" w:rsidP="00E64CD9">
      <w:pPr>
        <w:rPr>
          <w:rFonts w:ascii="Times New Roman" w:hAnsi="Times New Roman"/>
          <w:sz w:val="24"/>
        </w:rPr>
      </w:pPr>
      <w:r>
        <w:rPr>
          <w:rFonts w:ascii="Times New Roman" w:hAnsi="Times New Roman"/>
          <w:sz w:val="24"/>
        </w:rPr>
        <w:t>Problem Sets and Group Project and Online Credit</w:t>
      </w:r>
      <w:r>
        <w:rPr>
          <w:rStyle w:val="FootnoteReference"/>
          <w:rFonts w:ascii="Times New Roman" w:hAnsi="Times New Roman"/>
          <w:sz w:val="24"/>
        </w:rPr>
        <w:footnoteReference w:id="1"/>
      </w:r>
      <w:r w:rsidR="00E64CD9" w:rsidRPr="00B4142E">
        <w:rPr>
          <w:rFonts w:ascii="Times New Roman" w:hAnsi="Times New Roman"/>
          <w:sz w:val="24"/>
        </w:rPr>
        <w:t xml:space="preserve">: </w:t>
      </w:r>
      <w:r w:rsidR="00280189">
        <w:rPr>
          <w:rFonts w:ascii="Times New Roman" w:hAnsi="Times New Roman"/>
          <w:sz w:val="24"/>
        </w:rPr>
        <w:t>52</w:t>
      </w:r>
      <w:r w:rsidR="002C771B">
        <w:rPr>
          <w:rFonts w:ascii="Times New Roman" w:hAnsi="Times New Roman"/>
          <w:sz w:val="24"/>
        </w:rPr>
        <w:t>%</w:t>
      </w:r>
    </w:p>
    <w:p w14:paraId="21726388" w14:textId="7FFA726C" w:rsidR="00E64CD9" w:rsidRPr="00B678D1" w:rsidRDefault="005F2CA6" w:rsidP="00E64CD9">
      <w:pPr>
        <w:rPr>
          <w:rFonts w:ascii="Times New Roman" w:hAnsi="Times New Roman"/>
          <w:sz w:val="24"/>
        </w:rPr>
      </w:pPr>
      <w:r>
        <w:rPr>
          <w:rFonts w:ascii="Times New Roman" w:hAnsi="Times New Roman"/>
          <w:sz w:val="24"/>
        </w:rPr>
        <w:t xml:space="preserve">Exams: </w:t>
      </w:r>
      <w:r w:rsidR="00280189">
        <w:rPr>
          <w:rFonts w:ascii="Times New Roman" w:hAnsi="Times New Roman"/>
          <w:sz w:val="24"/>
        </w:rPr>
        <w:t>48</w:t>
      </w:r>
      <w:r w:rsidR="002C771B">
        <w:rPr>
          <w:rFonts w:ascii="Times New Roman" w:hAnsi="Times New Roman"/>
          <w:sz w:val="24"/>
        </w:rPr>
        <w:t>%</w:t>
      </w:r>
      <w:r w:rsidR="00024D4C">
        <w:rPr>
          <w:rFonts w:ascii="Times New Roman" w:hAnsi="Times New Roman"/>
          <w:sz w:val="24"/>
        </w:rPr>
        <w:t xml:space="preserve"> (Midterm Exam: 20%, Final Exam: 28%)</w:t>
      </w:r>
    </w:p>
    <w:p w14:paraId="3C611446" w14:textId="4C018ED9" w:rsidR="00E64CD9" w:rsidRPr="00B4142E" w:rsidRDefault="00E64CD9" w:rsidP="00E64CD9">
      <w:pPr>
        <w:widowControl/>
        <w:autoSpaceDE/>
        <w:autoSpaceDN/>
        <w:adjustRightInd/>
        <w:spacing w:before="100" w:beforeAutospacing="1" w:after="100" w:afterAutospacing="1"/>
        <w:rPr>
          <w:rFonts w:ascii="Times New Roman" w:eastAsia="Batang" w:hAnsi="Times New Roman"/>
          <w:color w:val="000000"/>
          <w:sz w:val="24"/>
          <w:lang w:eastAsia="ko-KR"/>
        </w:rPr>
      </w:pPr>
      <w:r w:rsidRPr="00B4142E">
        <w:rPr>
          <w:rFonts w:ascii="Times New Roman" w:eastAsia="Batang" w:hAnsi="Times New Roman"/>
          <w:sz w:val="24"/>
          <w:lang w:eastAsia="ko-KR"/>
        </w:rPr>
        <w:t>Translation number to letter grades:</w:t>
      </w:r>
      <w:r w:rsidRPr="00B4142E">
        <w:rPr>
          <w:rFonts w:ascii="Times New Roman" w:eastAsia="Batang" w:hAnsi="Times New Roman"/>
          <w:color w:val="000000"/>
          <w:sz w:val="24"/>
          <w:lang w:eastAsia="ko-KR"/>
        </w:rPr>
        <w:br/>
        <w:t>A:100-9</w:t>
      </w:r>
      <w:r w:rsidR="00280189">
        <w:rPr>
          <w:rFonts w:ascii="Times New Roman" w:eastAsia="Batang" w:hAnsi="Times New Roman"/>
          <w:color w:val="000000"/>
          <w:sz w:val="24"/>
          <w:lang w:eastAsia="ko-KR"/>
        </w:rPr>
        <w:t xml:space="preserve">2 </w:t>
      </w:r>
      <w:r w:rsidRPr="00B4142E">
        <w:rPr>
          <w:rFonts w:ascii="Times New Roman" w:eastAsia="Batang" w:hAnsi="Times New Roman"/>
          <w:color w:val="000000"/>
          <w:sz w:val="24"/>
          <w:lang w:eastAsia="ko-KR"/>
        </w:rPr>
        <w:t>A-:9</w:t>
      </w:r>
      <w:r w:rsidR="00280189">
        <w:rPr>
          <w:rFonts w:ascii="Times New Roman" w:eastAsia="Batang" w:hAnsi="Times New Roman"/>
          <w:color w:val="000000"/>
          <w:sz w:val="24"/>
          <w:lang w:eastAsia="ko-KR"/>
        </w:rPr>
        <w:t>2</w:t>
      </w:r>
      <w:r w:rsidRPr="00B4142E">
        <w:rPr>
          <w:rFonts w:ascii="Times New Roman" w:eastAsia="Batang" w:hAnsi="Times New Roman"/>
          <w:color w:val="000000"/>
          <w:sz w:val="24"/>
          <w:lang w:eastAsia="ko-KR"/>
        </w:rPr>
        <w:t>-8</w:t>
      </w:r>
      <w:r w:rsidR="00280189">
        <w:rPr>
          <w:rFonts w:ascii="Times New Roman" w:eastAsia="Batang" w:hAnsi="Times New Roman"/>
          <w:color w:val="000000"/>
          <w:sz w:val="24"/>
          <w:lang w:eastAsia="ko-KR"/>
        </w:rPr>
        <w:t>8</w:t>
      </w:r>
      <w:r w:rsidRPr="00B4142E">
        <w:rPr>
          <w:rFonts w:ascii="Times New Roman" w:eastAsia="Batang" w:hAnsi="Times New Roman"/>
          <w:color w:val="000000"/>
          <w:sz w:val="24"/>
          <w:lang w:eastAsia="ko-KR"/>
        </w:rPr>
        <w:t xml:space="preserve"> B+:8</w:t>
      </w:r>
      <w:r w:rsidR="00280189">
        <w:rPr>
          <w:rFonts w:ascii="Times New Roman" w:eastAsia="Batang" w:hAnsi="Times New Roman"/>
          <w:color w:val="000000"/>
          <w:sz w:val="24"/>
          <w:lang w:eastAsia="ko-KR"/>
        </w:rPr>
        <w:t>8</w:t>
      </w:r>
      <w:r w:rsidRPr="00B4142E">
        <w:rPr>
          <w:rFonts w:ascii="Times New Roman" w:eastAsia="Batang" w:hAnsi="Times New Roman"/>
          <w:color w:val="000000"/>
          <w:sz w:val="24"/>
          <w:lang w:eastAsia="ko-KR"/>
        </w:rPr>
        <w:t>-8</w:t>
      </w:r>
      <w:r w:rsidR="00280189">
        <w:rPr>
          <w:rFonts w:ascii="Times New Roman" w:eastAsia="Batang" w:hAnsi="Times New Roman"/>
          <w:color w:val="000000"/>
          <w:sz w:val="24"/>
          <w:lang w:eastAsia="ko-KR"/>
        </w:rPr>
        <w:t>4</w:t>
      </w:r>
      <w:r w:rsidRPr="00B4142E">
        <w:rPr>
          <w:rFonts w:ascii="Times New Roman" w:eastAsia="Batang" w:hAnsi="Times New Roman"/>
          <w:color w:val="000000"/>
          <w:sz w:val="24"/>
          <w:lang w:eastAsia="ko-KR"/>
        </w:rPr>
        <w:t xml:space="preserve"> B:8</w:t>
      </w:r>
      <w:r w:rsidR="00280189">
        <w:rPr>
          <w:rFonts w:ascii="Times New Roman" w:eastAsia="Batang" w:hAnsi="Times New Roman"/>
          <w:color w:val="000000"/>
          <w:sz w:val="24"/>
          <w:lang w:eastAsia="ko-KR"/>
        </w:rPr>
        <w:t>4</w:t>
      </w:r>
      <w:r w:rsidRPr="00B4142E">
        <w:rPr>
          <w:rFonts w:ascii="Times New Roman" w:eastAsia="Batang" w:hAnsi="Times New Roman"/>
          <w:color w:val="000000"/>
          <w:sz w:val="24"/>
          <w:lang w:eastAsia="ko-KR"/>
        </w:rPr>
        <w:t>-</w:t>
      </w:r>
      <w:r w:rsidR="00280189">
        <w:rPr>
          <w:rFonts w:ascii="Times New Roman" w:eastAsia="Batang" w:hAnsi="Times New Roman"/>
          <w:color w:val="000000"/>
          <w:sz w:val="24"/>
          <w:lang w:eastAsia="ko-KR"/>
        </w:rPr>
        <w:t>80</w:t>
      </w:r>
      <w:r w:rsidRPr="00B4142E">
        <w:rPr>
          <w:rFonts w:ascii="Times New Roman" w:eastAsia="Batang" w:hAnsi="Times New Roman"/>
          <w:color w:val="000000"/>
          <w:sz w:val="24"/>
          <w:lang w:eastAsia="ko-KR"/>
        </w:rPr>
        <w:t xml:space="preserve"> B-:</w:t>
      </w:r>
      <w:r w:rsidR="00280189">
        <w:rPr>
          <w:rFonts w:ascii="Times New Roman" w:eastAsia="Batang" w:hAnsi="Times New Roman"/>
          <w:color w:val="000000"/>
          <w:sz w:val="24"/>
          <w:lang w:eastAsia="ko-KR"/>
        </w:rPr>
        <w:t>80-76</w:t>
      </w:r>
      <w:r w:rsidRPr="00B4142E">
        <w:rPr>
          <w:rFonts w:ascii="Times New Roman" w:eastAsia="Batang" w:hAnsi="Times New Roman"/>
          <w:color w:val="000000"/>
          <w:sz w:val="24"/>
          <w:lang w:eastAsia="ko-KR"/>
        </w:rPr>
        <w:t xml:space="preserve"> C+:</w:t>
      </w:r>
      <w:r w:rsidR="00280189">
        <w:rPr>
          <w:rFonts w:ascii="Times New Roman" w:eastAsia="Batang" w:hAnsi="Times New Roman"/>
          <w:color w:val="000000"/>
          <w:sz w:val="24"/>
          <w:lang w:eastAsia="ko-KR"/>
        </w:rPr>
        <w:t>76-71</w:t>
      </w:r>
      <w:r w:rsidRPr="00B4142E">
        <w:rPr>
          <w:rFonts w:ascii="Times New Roman" w:eastAsia="Batang" w:hAnsi="Times New Roman"/>
          <w:color w:val="000000"/>
          <w:sz w:val="24"/>
          <w:lang w:eastAsia="ko-KR"/>
        </w:rPr>
        <w:br/>
        <w:t>C: 7</w:t>
      </w:r>
      <w:r w:rsidR="00280189">
        <w:rPr>
          <w:rFonts w:ascii="Times New Roman" w:eastAsia="Batang" w:hAnsi="Times New Roman"/>
          <w:color w:val="000000"/>
          <w:sz w:val="24"/>
          <w:lang w:eastAsia="ko-KR"/>
        </w:rPr>
        <w:t>1</w:t>
      </w:r>
      <w:r w:rsidRPr="00B4142E">
        <w:rPr>
          <w:rFonts w:ascii="Times New Roman" w:eastAsia="Batang" w:hAnsi="Times New Roman"/>
          <w:color w:val="000000"/>
          <w:sz w:val="24"/>
          <w:lang w:eastAsia="ko-KR"/>
        </w:rPr>
        <w:t xml:space="preserve">-66 C-:66-62 D+:62-58 D:58-54 D-:54-50 F: 50-0 </w:t>
      </w:r>
    </w:p>
    <w:p w14:paraId="7353A049" w14:textId="77777777" w:rsidR="00E64CD9" w:rsidRPr="00F610A8" w:rsidRDefault="00E64CD9" w:rsidP="00F610A8">
      <w:pPr>
        <w:widowControl/>
        <w:autoSpaceDE/>
        <w:autoSpaceDN/>
        <w:adjustRightInd/>
        <w:spacing w:before="100" w:beforeAutospacing="1" w:after="100" w:afterAutospacing="1"/>
        <w:rPr>
          <w:rFonts w:ascii="Times New Roman" w:eastAsia="Batang" w:hAnsi="Times New Roman"/>
          <w:color w:val="000000"/>
          <w:sz w:val="24"/>
          <w:lang w:eastAsia="ko-KR"/>
        </w:rPr>
      </w:pPr>
      <w:r w:rsidRPr="00B4142E">
        <w:rPr>
          <w:rFonts w:ascii="Times New Roman" w:eastAsia="Batang" w:hAnsi="Times New Roman"/>
          <w:color w:val="000000"/>
          <w:sz w:val="24"/>
          <w:lang w:eastAsia="ko-KR"/>
        </w:rPr>
        <w:t xml:space="preserve">Students may discuss course material and </w:t>
      </w:r>
      <w:r w:rsidR="000E266B">
        <w:rPr>
          <w:rFonts w:ascii="Times New Roman" w:eastAsia="Batang" w:hAnsi="Times New Roman"/>
          <w:color w:val="000000"/>
          <w:sz w:val="24"/>
          <w:lang w:eastAsia="ko-KR"/>
        </w:rPr>
        <w:t>assignments</w:t>
      </w:r>
      <w:r w:rsidRPr="00B4142E">
        <w:rPr>
          <w:rFonts w:ascii="Times New Roman" w:eastAsia="Batang" w:hAnsi="Times New Roman"/>
          <w:color w:val="000000"/>
          <w:sz w:val="24"/>
          <w:lang w:eastAsia="ko-KR"/>
        </w:rPr>
        <w:t xml:space="preserve"> but must take special care to discern the difference between </w:t>
      </w:r>
      <w:r w:rsidRPr="00B4142E">
        <w:rPr>
          <w:rFonts w:ascii="Times New Roman" w:eastAsia="Batang" w:hAnsi="Times New Roman"/>
          <w:b/>
          <w:bCs/>
          <w:color w:val="000000"/>
          <w:sz w:val="24"/>
          <w:lang w:eastAsia="ko-KR"/>
        </w:rPr>
        <w:t>collaborating</w:t>
      </w:r>
      <w:r w:rsidRPr="00B4142E">
        <w:rPr>
          <w:rFonts w:ascii="Times New Roman" w:eastAsia="Batang" w:hAnsi="Times New Roman"/>
          <w:color w:val="000000"/>
          <w:sz w:val="24"/>
          <w:lang w:eastAsia="ko-KR"/>
        </w:rPr>
        <w:t xml:space="preserve"> </w:t>
      </w:r>
      <w:proofErr w:type="gramStart"/>
      <w:r w:rsidRPr="00B4142E">
        <w:rPr>
          <w:rFonts w:ascii="Times New Roman" w:eastAsia="Batang" w:hAnsi="Times New Roman"/>
          <w:color w:val="000000"/>
          <w:sz w:val="24"/>
          <w:lang w:eastAsia="ko-KR"/>
        </w:rPr>
        <w:t>in order to</w:t>
      </w:r>
      <w:proofErr w:type="gramEnd"/>
      <w:r w:rsidRPr="00B4142E">
        <w:rPr>
          <w:rFonts w:ascii="Times New Roman" w:eastAsia="Batang" w:hAnsi="Times New Roman"/>
          <w:color w:val="000000"/>
          <w:sz w:val="24"/>
          <w:lang w:eastAsia="ko-KR"/>
        </w:rPr>
        <w:t xml:space="preserve"> increase understanding of course materials and collaborating on the homework / course project itself. We encourage students to help each other understand course material to clarify the meaning of homework problems or to discuss problem-solving strategies, but it is </w:t>
      </w:r>
      <w:r w:rsidRPr="00B4142E">
        <w:rPr>
          <w:rFonts w:ascii="Times New Roman" w:eastAsia="Batang" w:hAnsi="Times New Roman"/>
          <w:b/>
          <w:bCs/>
          <w:color w:val="000000"/>
          <w:sz w:val="24"/>
          <w:lang w:eastAsia="ko-KR"/>
        </w:rPr>
        <w:t>not</w:t>
      </w:r>
      <w:r w:rsidRPr="00B4142E">
        <w:rPr>
          <w:rFonts w:ascii="Times New Roman" w:eastAsia="Batang" w:hAnsi="Times New Roman"/>
          <w:color w:val="000000"/>
          <w:sz w:val="24"/>
          <w:lang w:eastAsia="ko-KR"/>
        </w:rPr>
        <w:t xml:space="preserve"> permissible for one student to help or be helped by another student in working through homework problems and in the course project. If, in discussing course materials and problems, students believe that their like-mindedness from such discussions could be construed as collaboration on their assignments, students must cite each other, briefly explaining the extent of their collaboration. Any assistance that is not given proper citation may be considered a violation of the Honor </w:t>
      </w:r>
      <w:proofErr w:type="gramStart"/>
      <w:r w:rsidRPr="00B4142E">
        <w:rPr>
          <w:rFonts w:ascii="Times New Roman" w:eastAsia="Batang" w:hAnsi="Times New Roman"/>
          <w:color w:val="000000"/>
          <w:sz w:val="24"/>
          <w:lang w:eastAsia="ko-KR"/>
        </w:rPr>
        <w:t>Code, and</w:t>
      </w:r>
      <w:proofErr w:type="gramEnd"/>
      <w:r w:rsidRPr="00B4142E">
        <w:rPr>
          <w:rFonts w:ascii="Times New Roman" w:eastAsia="Batang" w:hAnsi="Times New Roman"/>
          <w:color w:val="000000"/>
          <w:sz w:val="24"/>
          <w:lang w:eastAsia="ko-KR"/>
        </w:rPr>
        <w:t xml:space="preserve"> might result in obtaining a grade of F in the course, and in further prosecution. </w:t>
      </w:r>
    </w:p>
    <w:p w14:paraId="6A390F12" w14:textId="77777777" w:rsidR="00481362" w:rsidRPr="00B4142E" w:rsidRDefault="00481362">
      <w:pPr>
        <w:rPr>
          <w:rFonts w:ascii="Times New Roman" w:hAnsi="Times New Roman" w:cs="Arial"/>
          <w:b/>
          <w:bCs/>
          <w:sz w:val="24"/>
        </w:rPr>
      </w:pPr>
      <w:r w:rsidRPr="00B4142E">
        <w:rPr>
          <w:rFonts w:ascii="Times New Roman" w:hAnsi="Times New Roman" w:cs="Arial"/>
          <w:b/>
          <w:bCs/>
          <w:sz w:val="24"/>
        </w:rPr>
        <w:t xml:space="preserve">Policy on grades of I (Incomplete): </w:t>
      </w:r>
      <w:r w:rsidR="00E64CD9" w:rsidRPr="00B4142E">
        <w:rPr>
          <w:rFonts w:ascii="Times New Roman" w:hAnsi="Times New Roman" w:cs="Arial"/>
          <w:sz w:val="24"/>
        </w:rPr>
        <w:t xml:space="preserve">A grade of ‘I’ will only be given in extreme emergency situations and only </w:t>
      </w:r>
      <w:r w:rsidR="00B4142E">
        <w:rPr>
          <w:rFonts w:ascii="Times New Roman" w:hAnsi="Times New Roman" w:cs="Arial"/>
          <w:sz w:val="24"/>
        </w:rPr>
        <w:t>i</w:t>
      </w:r>
      <w:r w:rsidR="00E64CD9" w:rsidRPr="00B4142E">
        <w:rPr>
          <w:rFonts w:ascii="Times New Roman" w:hAnsi="Times New Roman" w:cs="Arial"/>
          <w:sz w:val="24"/>
        </w:rPr>
        <w:t xml:space="preserve">f the student completed more than </w:t>
      </w:r>
      <w:r w:rsidR="00356A57">
        <w:rPr>
          <w:rFonts w:ascii="Times New Roman" w:hAnsi="Times New Roman" w:cs="Arial"/>
          <w:sz w:val="24"/>
        </w:rPr>
        <w:t>3</w:t>
      </w:r>
      <w:r w:rsidR="00B4142E">
        <w:rPr>
          <w:rFonts w:ascii="Times New Roman" w:hAnsi="Times New Roman" w:cs="Arial"/>
          <w:sz w:val="24"/>
        </w:rPr>
        <w:t>/</w:t>
      </w:r>
      <w:r w:rsidR="00356A57">
        <w:rPr>
          <w:rFonts w:ascii="Times New Roman" w:hAnsi="Times New Roman" w:cs="Arial"/>
          <w:sz w:val="24"/>
        </w:rPr>
        <w:t>5</w:t>
      </w:r>
      <w:r w:rsidR="00E64CD9" w:rsidRPr="00B4142E">
        <w:rPr>
          <w:rFonts w:ascii="Times New Roman" w:hAnsi="Times New Roman" w:cs="Arial"/>
          <w:sz w:val="24"/>
        </w:rPr>
        <w:t xml:space="preserve"> of the course work.</w:t>
      </w:r>
    </w:p>
    <w:p w14:paraId="2A041DCD" w14:textId="77777777" w:rsidR="00481362" w:rsidRPr="00356A57" w:rsidRDefault="00481362">
      <w:pPr>
        <w:rPr>
          <w:rFonts w:ascii="Times New Roman" w:hAnsi="Times New Roman"/>
          <w:b/>
          <w:bCs/>
          <w:sz w:val="24"/>
        </w:rPr>
      </w:pPr>
    </w:p>
    <w:p w14:paraId="7AF80967" w14:textId="77777777" w:rsidR="00481362" w:rsidRPr="00356A57" w:rsidRDefault="00481362">
      <w:pPr>
        <w:rPr>
          <w:rFonts w:ascii="Times New Roman" w:hAnsi="Times New Roman"/>
          <w:sz w:val="24"/>
        </w:rPr>
      </w:pPr>
      <w:r w:rsidRPr="00356A57">
        <w:rPr>
          <w:rFonts w:ascii="Times New Roman" w:hAnsi="Times New Roman"/>
          <w:b/>
          <w:bCs/>
          <w:sz w:val="24"/>
        </w:rPr>
        <w:t>VIII.</w:t>
      </w:r>
      <w:r w:rsidRPr="00356A57">
        <w:rPr>
          <w:rFonts w:ascii="Times New Roman" w:hAnsi="Times New Roman"/>
          <w:b/>
          <w:bCs/>
          <w:sz w:val="24"/>
        </w:rPr>
        <w:tab/>
        <w:t>Consultation</w:t>
      </w:r>
    </w:p>
    <w:p w14:paraId="188D9CA5" w14:textId="77777777" w:rsidR="00481362" w:rsidRPr="00356A57" w:rsidRDefault="00481362">
      <w:pPr>
        <w:rPr>
          <w:rFonts w:ascii="Times New Roman" w:hAnsi="Times New Roman"/>
          <w:sz w:val="24"/>
        </w:rPr>
      </w:pPr>
    </w:p>
    <w:p w14:paraId="0BBF32E5" w14:textId="4752B14C" w:rsidR="00E64CD9" w:rsidRPr="00356A57" w:rsidRDefault="00E64CD9">
      <w:pPr>
        <w:rPr>
          <w:rFonts w:ascii="Times New Roman" w:hAnsi="Times New Roman"/>
          <w:sz w:val="24"/>
        </w:rPr>
      </w:pPr>
      <w:r w:rsidRPr="00356A57">
        <w:rPr>
          <w:rFonts w:ascii="Times New Roman" w:hAnsi="Times New Roman"/>
          <w:sz w:val="24"/>
        </w:rPr>
        <w:t xml:space="preserve">Instructor: </w:t>
      </w:r>
      <w:hyperlink r:id="rId13" w:history="1">
        <w:r w:rsidRPr="00356A57">
          <w:rPr>
            <w:rStyle w:val="Hyperlink"/>
            <w:rFonts w:ascii="Times New Roman" w:hAnsi="Times New Roman"/>
            <w:sz w:val="24"/>
          </w:rPr>
          <w:t xml:space="preserve">Dr. Christoph F. Eick </w:t>
        </w:r>
      </w:hyperlink>
      <w:r w:rsidRPr="00356A57">
        <w:rPr>
          <w:rFonts w:ascii="Times New Roman" w:hAnsi="Times New Roman"/>
          <w:sz w:val="24"/>
        </w:rPr>
        <w:br/>
        <w:t>office hours (</w:t>
      </w:r>
      <w:r w:rsidR="00280189">
        <w:rPr>
          <w:rFonts w:ascii="Times New Roman" w:hAnsi="Times New Roman"/>
          <w:sz w:val="24"/>
        </w:rPr>
        <w:t>MS Teams</w:t>
      </w:r>
      <w:r w:rsidR="00B678D1">
        <w:rPr>
          <w:rFonts w:ascii="Times New Roman" w:hAnsi="Times New Roman"/>
          <w:sz w:val="24"/>
        </w:rPr>
        <w:t xml:space="preserve"> for the time being</w:t>
      </w:r>
      <w:r w:rsidRPr="00356A57">
        <w:rPr>
          <w:rFonts w:ascii="Times New Roman" w:hAnsi="Times New Roman"/>
          <w:sz w:val="24"/>
        </w:rPr>
        <w:t xml:space="preserve">): </w:t>
      </w:r>
      <w:r w:rsidR="00280189">
        <w:rPr>
          <w:rFonts w:ascii="Times New Roman" w:hAnsi="Times New Roman"/>
          <w:sz w:val="24"/>
        </w:rPr>
        <w:t xml:space="preserve">TU 1-2p TH 9:30-10:30a </w:t>
      </w:r>
    </w:p>
    <w:p w14:paraId="41104393" w14:textId="1EE0880A" w:rsidR="00E64CD9" w:rsidRPr="00356A57" w:rsidRDefault="00E64CD9">
      <w:pPr>
        <w:rPr>
          <w:rFonts w:ascii="Times New Roman" w:hAnsi="Times New Roman"/>
          <w:sz w:val="24"/>
        </w:rPr>
      </w:pPr>
      <w:r w:rsidRPr="00356A57">
        <w:rPr>
          <w:rFonts w:ascii="Times New Roman" w:hAnsi="Times New Roman"/>
          <w:sz w:val="24"/>
        </w:rPr>
        <w:t>e-mail: ceick@uh.edu</w:t>
      </w:r>
      <w:r w:rsidRPr="00356A57">
        <w:rPr>
          <w:rFonts w:ascii="Times New Roman" w:hAnsi="Times New Roman"/>
          <w:sz w:val="24"/>
        </w:rPr>
        <w:br/>
        <w:t xml:space="preserve">class meets: </w:t>
      </w:r>
      <w:r w:rsidR="00280189">
        <w:rPr>
          <w:rFonts w:ascii="Times New Roman" w:hAnsi="Times New Roman"/>
          <w:sz w:val="24"/>
        </w:rPr>
        <w:t xml:space="preserve">TU/TH 11:30a-1p </w:t>
      </w:r>
    </w:p>
    <w:p w14:paraId="27FD23B6" w14:textId="77777777" w:rsidR="00E64CD9" w:rsidRPr="00356A57" w:rsidRDefault="00E64CD9">
      <w:pPr>
        <w:rPr>
          <w:rFonts w:ascii="Times New Roman" w:hAnsi="Times New Roman"/>
        </w:rPr>
      </w:pPr>
    </w:p>
    <w:p w14:paraId="354FD7A2" w14:textId="77777777" w:rsidR="00481362" w:rsidRPr="00356A57" w:rsidRDefault="00481362">
      <w:pPr>
        <w:rPr>
          <w:rFonts w:ascii="Times New Roman" w:hAnsi="Times New Roman"/>
          <w:b/>
          <w:bCs/>
          <w:sz w:val="24"/>
        </w:rPr>
      </w:pPr>
      <w:r w:rsidRPr="00356A57">
        <w:rPr>
          <w:rFonts w:ascii="Times New Roman" w:hAnsi="Times New Roman"/>
          <w:b/>
          <w:bCs/>
          <w:sz w:val="24"/>
        </w:rPr>
        <w:t>IX.</w:t>
      </w:r>
      <w:r w:rsidRPr="00356A57">
        <w:rPr>
          <w:rFonts w:ascii="Times New Roman" w:hAnsi="Times New Roman"/>
          <w:b/>
          <w:bCs/>
          <w:sz w:val="24"/>
        </w:rPr>
        <w:tab/>
        <w:t>Bibliography</w:t>
      </w:r>
    </w:p>
    <w:p w14:paraId="53102583" w14:textId="77777777" w:rsidR="00355846" w:rsidRDefault="00355846">
      <w:pPr>
        <w:rPr>
          <w:rFonts w:ascii="Arial" w:hAnsi="Arial" w:cs="Arial"/>
          <w:b/>
          <w:bCs/>
          <w:sz w:val="24"/>
        </w:rPr>
      </w:pPr>
    </w:p>
    <w:p w14:paraId="2D7BED41" w14:textId="77777777" w:rsidR="00355846" w:rsidRPr="00356A57" w:rsidRDefault="00B55077">
      <w:pPr>
        <w:rPr>
          <w:rFonts w:ascii="Times New Roman" w:hAnsi="Times New Roman"/>
          <w:bCs/>
          <w:sz w:val="24"/>
        </w:rPr>
      </w:pPr>
      <w:r>
        <w:rPr>
          <w:rFonts w:ascii="Times New Roman" w:hAnsi="Times New Roman"/>
          <w:bCs/>
          <w:sz w:val="24"/>
        </w:rPr>
        <w:t>T</w:t>
      </w:r>
      <w:r w:rsidR="00355846" w:rsidRPr="00356A57">
        <w:rPr>
          <w:rFonts w:ascii="Times New Roman" w:hAnsi="Times New Roman"/>
          <w:bCs/>
          <w:sz w:val="24"/>
        </w:rPr>
        <w:t>he following conferences</w:t>
      </w:r>
      <w:r>
        <w:rPr>
          <w:rFonts w:ascii="Times New Roman" w:hAnsi="Times New Roman"/>
          <w:bCs/>
          <w:sz w:val="24"/>
        </w:rPr>
        <w:t xml:space="preserve"> and journals</w:t>
      </w:r>
      <w:r w:rsidR="00355846" w:rsidRPr="00356A57">
        <w:rPr>
          <w:rFonts w:ascii="Times New Roman" w:hAnsi="Times New Roman"/>
          <w:bCs/>
          <w:sz w:val="24"/>
        </w:rPr>
        <w:t xml:space="preserve"> center on data </w:t>
      </w:r>
      <w:r>
        <w:rPr>
          <w:rFonts w:ascii="Times New Roman" w:hAnsi="Times New Roman"/>
          <w:bCs/>
          <w:sz w:val="24"/>
        </w:rPr>
        <w:t xml:space="preserve">science </w:t>
      </w:r>
      <w:r w:rsidR="00355846" w:rsidRPr="00356A57">
        <w:rPr>
          <w:rFonts w:ascii="Times New Roman" w:hAnsi="Times New Roman"/>
          <w:bCs/>
          <w:sz w:val="24"/>
        </w:rPr>
        <w:t>and related areas:</w:t>
      </w:r>
    </w:p>
    <w:p w14:paraId="0649A837" w14:textId="77777777" w:rsidR="00481362" w:rsidRPr="00356A57" w:rsidRDefault="00481362">
      <w:pPr>
        <w:rPr>
          <w:rFonts w:ascii="Times New Roman" w:hAnsi="Times New Roman"/>
          <w:b/>
          <w:bCs/>
          <w:sz w:val="24"/>
        </w:rPr>
      </w:pPr>
    </w:p>
    <w:p w14:paraId="52C6F20A" w14:textId="77777777" w:rsidR="00355846" w:rsidRPr="00356A57" w:rsidRDefault="00355846" w:rsidP="00355846">
      <w:pPr>
        <w:numPr>
          <w:ilvl w:val="0"/>
          <w:numId w:val="5"/>
        </w:numPr>
        <w:rPr>
          <w:rFonts w:ascii="Times New Roman" w:hAnsi="Times New Roman"/>
          <w:bCs/>
          <w:sz w:val="24"/>
          <w:u w:val="single"/>
        </w:rPr>
      </w:pPr>
      <w:r w:rsidRPr="00356A57">
        <w:rPr>
          <w:rFonts w:ascii="Times New Roman" w:hAnsi="Times New Roman"/>
          <w:bCs/>
          <w:sz w:val="24"/>
          <w:u w:val="single"/>
        </w:rPr>
        <w:t>Data mining and KDD</w:t>
      </w:r>
    </w:p>
    <w:p w14:paraId="35403BFB" w14:textId="77777777" w:rsidR="00355846" w:rsidRPr="00356A57" w:rsidRDefault="00355846" w:rsidP="00355846">
      <w:pPr>
        <w:numPr>
          <w:ilvl w:val="1"/>
          <w:numId w:val="6"/>
        </w:numPr>
        <w:rPr>
          <w:rFonts w:ascii="Times New Roman" w:hAnsi="Times New Roman"/>
          <w:bCs/>
          <w:sz w:val="24"/>
        </w:rPr>
      </w:pPr>
      <w:r w:rsidRPr="00356A57">
        <w:rPr>
          <w:rFonts w:ascii="Times New Roman" w:hAnsi="Times New Roman"/>
          <w:bCs/>
          <w:sz w:val="24"/>
        </w:rPr>
        <w:t>Conference proceedings: ICDM, KDD, PKDD, PAKDD, etc.</w:t>
      </w:r>
    </w:p>
    <w:p w14:paraId="7C49D78F" w14:textId="77777777" w:rsidR="00355846" w:rsidRPr="00356A57" w:rsidRDefault="00355846" w:rsidP="00355846">
      <w:pPr>
        <w:numPr>
          <w:ilvl w:val="1"/>
          <w:numId w:val="6"/>
        </w:numPr>
        <w:rPr>
          <w:rFonts w:ascii="Times New Roman" w:hAnsi="Times New Roman"/>
          <w:bCs/>
          <w:sz w:val="24"/>
          <w:u w:val="single"/>
        </w:rPr>
      </w:pPr>
      <w:r w:rsidRPr="00356A57">
        <w:rPr>
          <w:rFonts w:ascii="Times New Roman" w:hAnsi="Times New Roman"/>
          <w:bCs/>
          <w:sz w:val="24"/>
        </w:rPr>
        <w:lastRenderedPageBreak/>
        <w:t>Journal: Data Mining and Knowledge Discovery</w:t>
      </w:r>
    </w:p>
    <w:p w14:paraId="37DF7ED0" w14:textId="77777777" w:rsidR="00355846" w:rsidRPr="00356A57" w:rsidRDefault="00355846" w:rsidP="00355846">
      <w:pPr>
        <w:numPr>
          <w:ilvl w:val="0"/>
          <w:numId w:val="5"/>
        </w:numPr>
        <w:rPr>
          <w:rFonts w:ascii="Times New Roman" w:hAnsi="Times New Roman"/>
          <w:bCs/>
          <w:sz w:val="24"/>
          <w:u w:val="single"/>
        </w:rPr>
      </w:pPr>
      <w:r w:rsidRPr="00356A57">
        <w:rPr>
          <w:rFonts w:ascii="Times New Roman" w:hAnsi="Times New Roman"/>
          <w:bCs/>
          <w:sz w:val="24"/>
          <w:u w:val="single"/>
        </w:rPr>
        <w:t>Database field (SIGMOD member CD ROM):</w:t>
      </w:r>
    </w:p>
    <w:p w14:paraId="1410C0C4" w14:textId="77777777" w:rsidR="00355846" w:rsidRPr="00356A57" w:rsidRDefault="00355846" w:rsidP="00355846">
      <w:pPr>
        <w:numPr>
          <w:ilvl w:val="1"/>
          <w:numId w:val="7"/>
        </w:numPr>
        <w:rPr>
          <w:rFonts w:ascii="Times New Roman" w:hAnsi="Times New Roman"/>
          <w:bCs/>
          <w:sz w:val="24"/>
        </w:rPr>
      </w:pPr>
      <w:r w:rsidRPr="00356A57">
        <w:rPr>
          <w:rFonts w:ascii="Times New Roman" w:hAnsi="Times New Roman"/>
          <w:bCs/>
          <w:sz w:val="24"/>
        </w:rPr>
        <w:t>Conference proceedings: VLDB, ICDE, ACM-SIGMOD, CIKM</w:t>
      </w:r>
    </w:p>
    <w:p w14:paraId="61BFD274" w14:textId="77777777" w:rsidR="00355846" w:rsidRPr="00356A57" w:rsidRDefault="00355846" w:rsidP="00355846">
      <w:pPr>
        <w:numPr>
          <w:ilvl w:val="1"/>
          <w:numId w:val="7"/>
        </w:numPr>
        <w:rPr>
          <w:rFonts w:ascii="Times New Roman" w:hAnsi="Times New Roman"/>
          <w:bCs/>
          <w:sz w:val="24"/>
          <w:u w:val="single"/>
        </w:rPr>
      </w:pPr>
      <w:r w:rsidRPr="00356A57">
        <w:rPr>
          <w:rFonts w:ascii="Times New Roman" w:hAnsi="Times New Roman"/>
          <w:bCs/>
          <w:sz w:val="24"/>
        </w:rPr>
        <w:t>Journals: ACM-TODS, J. ACM, IEEE-TKDE, JIIS, etc.</w:t>
      </w:r>
    </w:p>
    <w:p w14:paraId="16F98F46" w14:textId="77777777" w:rsidR="00355846" w:rsidRPr="00356A57" w:rsidRDefault="00355846" w:rsidP="00355846">
      <w:pPr>
        <w:numPr>
          <w:ilvl w:val="0"/>
          <w:numId w:val="5"/>
        </w:numPr>
        <w:rPr>
          <w:rFonts w:ascii="Times New Roman" w:hAnsi="Times New Roman"/>
          <w:bCs/>
          <w:sz w:val="24"/>
          <w:u w:val="single"/>
        </w:rPr>
      </w:pPr>
      <w:r w:rsidRPr="00356A57">
        <w:rPr>
          <w:rFonts w:ascii="Times New Roman" w:hAnsi="Times New Roman"/>
          <w:bCs/>
          <w:sz w:val="24"/>
          <w:u w:val="single"/>
        </w:rPr>
        <w:t>AI and Machine Learning:</w:t>
      </w:r>
    </w:p>
    <w:p w14:paraId="7EFA2FD1" w14:textId="77777777" w:rsidR="00355846" w:rsidRPr="00356A57" w:rsidRDefault="00355846" w:rsidP="00355846">
      <w:pPr>
        <w:numPr>
          <w:ilvl w:val="1"/>
          <w:numId w:val="8"/>
        </w:numPr>
        <w:rPr>
          <w:rFonts w:ascii="Times New Roman" w:hAnsi="Times New Roman"/>
          <w:bCs/>
          <w:sz w:val="24"/>
          <w:lang w:val="pt-BR"/>
        </w:rPr>
      </w:pPr>
      <w:r w:rsidRPr="00356A57">
        <w:rPr>
          <w:rFonts w:ascii="Times New Roman" w:hAnsi="Times New Roman"/>
          <w:bCs/>
          <w:sz w:val="24"/>
          <w:lang w:val="pt-BR"/>
        </w:rPr>
        <w:t>Conference proceedings: ICML, AAAI, IJCAI, etc.</w:t>
      </w:r>
    </w:p>
    <w:p w14:paraId="5F095864" w14:textId="77777777" w:rsidR="00355846" w:rsidRPr="00356A57" w:rsidRDefault="00355846" w:rsidP="00355846">
      <w:pPr>
        <w:numPr>
          <w:ilvl w:val="1"/>
          <w:numId w:val="8"/>
        </w:numPr>
        <w:rPr>
          <w:rFonts w:ascii="Times New Roman" w:hAnsi="Times New Roman"/>
          <w:bCs/>
          <w:sz w:val="24"/>
        </w:rPr>
      </w:pPr>
      <w:r w:rsidRPr="00356A57">
        <w:rPr>
          <w:rFonts w:ascii="Times New Roman" w:hAnsi="Times New Roman"/>
          <w:bCs/>
          <w:sz w:val="24"/>
        </w:rPr>
        <w:t>Journals: Machine Learning, Artificial Intelligence, etc.</w:t>
      </w:r>
    </w:p>
    <w:p w14:paraId="0490CAB9" w14:textId="77777777" w:rsidR="00355846" w:rsidRPr="00356A57" w:rsidRDefault="00355846" w:rsidP="00355846">
      <w:pPr>
        <w:numPr>
          <w:ilvl w:val="0"/>
          <w:numId w:val="5"/>
        </w:numPr>
        <w:rPr>
          <w:rFonts w:ascii="Times New Roman" w:hAnsi="Times New Roman"/>
          <w:bCs/>
          <w:sz w:val="24"/>
          <w:u w:val="single"/>
        </w:rPr>
      </w:pPr>
      <w:r w:rsidRPr="00356A57">
        <w:rPr>
          <w:rFonts w:ascii="Times New Roman" w:hAnsi="Times New Roman"/>
          <w:bCs/>
          <w:sz w:val="24"/>
          <w:u w:val="single"/>
        </w:rPr>
        <w:t>Statistics:</w:t>
      </w:r>
    </w:p>
    <w:p w14:paraId="41BDDF3E" w14:textId="77777777" w:rsidR="00355846" w:rsidRPr="00356A57" w:rsidRDefault="00355846" w:rsidP="00355846">
      <w:pPr>
        <w:numPr>
          <w:ilvl w:val="1"/>
          <w:numId w:val="9"/>
        </w:numPr>
        <w:rPr>
          <w:rFonts w:ascii="Times New Roman" w:hAnsi="Times New Roman"/>
          <w:bCs/>
          <w:sz w:val="24"/>
        </w:rPr>
      </w:pPr>
      <w:r w:rsidRPr="00356A57">
        <w:rPr>
          <w:rFonts w:ascii="Times New Roman" w:hAnsi="Times New Roman"/>
          <w:bCs/>
          <w:sz w:val="24"/>
        </w:rPr>
        <w:t>Conference proceedings: Joint Stat. Meeting, etc.</w:t>
      </w:r>
    </w:p>
    <w:p w14:paraId="2C2A24AB" w14:textId="77777777" w:rsidR="00355846" w:rsidRPr="00356A57" w:rsidRDefault="00355846" w:rsidP="00355846">
      <w:pPr>
        <w:numPr>
          <w:ilvl w:val="1"/>
          <w:numId w:val="9"/>
        </w:numPr>
        <w:rPr>
          <w:rFonts w:ascii="Times New Roman" w:hAnsi="Times New Roman"/>
          <w:bCs/>
          <w:sz w:val="24"/>
        </w:rPr>
      </w:pPr>
      <w:r w:rsidRPr="00356A57">
        <w:rPr>
          <w:rFonts w:ascii="Times New Roman" w:hAnsi="Times New Roman"/>
          <w:bCs/>
          <w:sz w:val="24"/>
        </w:rPr>
        <w:t>Journals: Annals of statistics, etc.</w:t>
      </w:r>
    </w:p>
    <w:p w14:paraId="67CD711C" w14:textId="77777777" w:rsidR="00355846" w:rsidRPr="00356A57" w:rsidRDefault="00355846" w:rsidP="00355846">
      <w:pPr>
        <w:numPr>
          <w:ilvl w:val="0"/>
          <w:numId w:val="5"/>
        </w:numPr>
        <w:rPr>
          <w:rFonts w:ascii="Times New Roman" w:hAnsi="Times New Roman"/>
          <w:bCs/>
          <w:sz w:val="24"/>
          <w:u w:val="single"/>
        </w:rPr>
      </w:pPr>
      <w:r w:rsidRPr="00356A57">
        <w:rPr>
          <w:rFonts w:ascii="Times New Roman" w:hAnsi="Times New Roman"/>
          <w:bCs/>
          <w:sz w:val="24"/>
          <w:u w:val="single"/>
        </w:rPr>
        <w:t>Visualization:</w:t>
      </w:r>
    </w:p>
    <w:p w14:paraId="4F7939D4" w14:textId="77777777" w:rsidR="00355846" w:rsidRPr="00356A57" w:rsidRDefault="00355846" w:rsidP="00355846">
      <w:pPr>
        <w:numPr>
          <w:ilvl w:val="1"/>
          <w:numId w:val="10"/>
        </w:numPr>
        <w:rPr>
          <w:rFonts w:ascii="Times New Roman" w:hAnsi="Times New Roman"/>
          <w:bCs/>
          <w:sz w:val="24"/>
        </w:rPr>
      </w:pPr>
      <w:r w:rsidRPr="00356A57">
        <w:rPr>
          <w:rFonts w:ascii="Times New Roman" w:hAnsi="Times New Roman"/>
          <w:bCs/>
          <w:sz w:val="24"/>
        </w:rPr>
        <w:t>Conference proceedings: CHI, etc.</w:t>
      </w:r>
    </w:p>
    <w:p w14:paraId="78AC611D" w14:textId="77777777" w:rsidR="00355846" w:rsidRPr="00356A57" w:rsidRDefault="00355846" w:rsidP="00355846">
      <w:pPr>
        <w:numPr>
          <w:ilvl w:val="1"/>
          <w:numId w:val="10"/>
        </w:numPr>
        <w:rPr>
          <w:rFonts w:ascii="Times New Roman" w:hAnsi="Times New Roman"/>
          <w:bCs/>
          <w:sz w:val="24"/>
        </w:rPr>
      </w:pPr>
      <w:r w:rsidRPr="00356A57">
        <w:rPr>
          <w:rFonts w:ascii="Times New Roman" w:hAnsi="Times New Roman"/>
          <w:bCs/>
          <w:sz w:val="24"/>
        </w:rPr>
        <w:t>Journals: IEEE Trans. visualization and computer graphics, etc.</w:t>
      </w:r>
    </w:p>
    <w:p w14:paraId="18A311F3" w14:textId="1059F704"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Face Covering Policy</w:t>
      </w:r>
      <w:r>
        <w:rPr>
          <w:rFonts w:ascii="Arial" w:hAnsi="Arial" w:cs="Arial"/>
          <w:color w:val="111111"/>
          <w:sz w:val="27"/>
          <w:szCs w:val="27"/>
          <w:u w:val="single"/>
        </w:rPr>
        <w:br/>
      </w:r>
      <w:r>
        <w:rPr>
          <w:rFonts w:ascii="Arial" w:hAnsi="Arial" w:cs="Arial"/>
          <w:color w:val="111111"/>
          <w:sz w:val="27"/>
          <w:szCs w:val="27"/>
        </w:rPr>
        <w:t>To reduce the spread of COVID-19, the University strongly encourages everyone (vaccinated or not) to wear face coverings indoors on campus including classrooms for both faculty and students.    </w:t>
      </w:r>
    </w:p>
    <w:p w14:paraId="33DB7DA5" w14:textId="2E531F4A"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Presence in Class</w:t>
      </w:r>
      <w:r>
        <w:rPr>
          <w:rFonts w:ascii="Arial" w:hAnsi="Arial" w:cs="Arial"/>
          <w:color w:val="111111"/>
          <w:sz w:val="27"/>
          <w:szCs w:val="27"/>
          <w:u w:val="single"/>
        </w:rPr>
        <w:br/>
      </w:r>
      <w:r>
        <w:rPr>
          <w:rFonts w:ascii="Arial" w:hAnsi="Arial" w:cs="Arial"/>
          <w:color w:val="111111"/>
          <w:sz w:val="27"/>
          <w:szCs w:val="27"/>
        </w:rPr>
        <w:t>Your presence in class each session means that you:</w:t>
      </w:r>
    </w:p>
    <w:p w14:paraId="066FEE8C" w14:textId="77777777" w:rsidR="00280189" w:rsidRDefault="00280189" w:rsidP="00280189">
      <w:pPr>
        <w:widowControl/>
        <w:numPr>
          <w:ilvl w:val="1"/>
          <w:numId w:val="14"/>
        </w:numPr>
        <w:shd w:val="clear" w:color="auto" w:fill="FFFFFF"/>
        <w:autoSpaceDE/>
        <w:autoSpaceDN/>
        <w:adjustRightInd/>
        <w:spacing w:before="100" w:beforeAutospacing="1" w:after="100" w:afterAutospacing="1"/>
        <w:rPr>
          <w:rFonts w:ascii="Arial" w:hAnsi="Arial" w:cs="Arial"/>
          <w:color w:val="111111"/>
          <w:sz w:val="27"/>
          <w:szCs w:val="27"/>
        </w:rPr>
      </w:pPr>
      <w:r>
        <w:rPr>
          <w:rFonts w:ascii="Arial" w:hAnsi="Arial" w:cs="Arial"/>
          <w:color w:val="111111"/>
          <w:sz w:val="27"/>
          <w:szCs w:val="27"/>
        </w:rPr>
        <w:t>Are NOT exhibiting any  </w:t>
      </w:r>
      <w:hyperlink r:id="rId14" w:tgtFrame="_blank" w:history="1">
        <w:r>
          <w:rPr>
            <w:rStyle w:val="Hyperlink"/>
            <w:rFonts w:ascii="Arial" w:hAnsi="Arial" w:cs="Arial"/>
            <w:color w:val="C8102E"/>
            <w:sz w:val="27"/>
            <w:szCs w:val="27"/>
            <w:u w:val="none"/>
          </w:rPr>
          <w:t>Coronavirus Symptoms</w:t>
        </w:r>
      </w:hyperlink>
      <w:r>
        <w:rPr>
          <w:rFonts w:ascii="Arial" w:hAnsi="Arial" w:cs="Arial"/>
          <w:color w:val="111111"/>
          <w:sz w:val="27"/>
          <w:szCs w:val="27"/>
        </w:rPr>
        <w:t> that makes you think that you may have COVID-19</w:t>
      </w:r>
    </w:p>
    <w:p w14:paraId="0F1F2EE7" w14:textId="77777777" w:rsidR="00280189" w:rsidRDefault="00280189" w:rsidP="00280189">
      <w:pPr>
        <w:widowControl/>
        <w:numPr>
          <w:ilvl w:val="1"/>
          <w:numId w:val="14"/>
        </w:numPr>
        <w:shd w:val="clear" w:color="auto" w:fill="FFFFFF"/>
        <w:autoSpaceDE/>
        <w:autoSpaceDN/>
        <w:adjustRightInd/>
        <w:spacing w:before="100" w:beforeAutospacing="1" w:after="100" w:afterAutospacing="1"/>
        <w:rPr>
          <w:rFonts w:ascii="Arial" w:hAnsi="Arial" w:cs="Arial"/>
          <w:color w:val="111111"/>
          <w:sz w:val="27"/>
          <w:szCs w:val="27"/>
        </w:rPr>
      </w:pPr>
      <w:r>
        <w:rPr>
          <w:rFonts w:ascii="Arial" w:hAnsi="Arial" w:cs="Arial"/>
          <w:color w:val="111111"/>
          <w:sz w:val="27"/>
          <w:szCs w:val="27"/>
        </w:rPr>
        <w:t>Have NOT tested positive or been diagnosed for COVID-19</w:t>
      </w:r>
    </w:p>
    <w:p w14:paraId="3A5716AE" w14:textId="77777777" w:rsidR="00280189" w:rsidRDefault="00280189" w:rsidP="00280189">
      <w:pPr>
        <w:widowControl/>
        <w:numPr>
          <w:ilvl w:val="1"/>
          <w:numId w:val="14"/>
        </w:numPr>
        <w:shd w:val="clear" w:color="auto" w:fill="FFFFFF"/>
        <w:autoSpaceDE/>
        <w:autoSpaceDN/>
        <w:adjustRightInd/>
        <w:spacing w:before="100" w:beforeAutospacing="1" w:after="100" w:afterAutospacing="1"/>
        <w:rPr>
          <w:rFonts w:ascii="Arial" w:hAnsi="Arial" w:cs="Arial"/>
          <w:color w:val="111111"/>
          <w:sz w:val="27"/>
          <w:szCs w:val="27"/>
        </w:rPr>
      </w:pPr>
      <w:r>
        <w:rPr>
          <w:rFonts w:ascii="Arial" w:hAnsi="Arial" w:cs="Arial"/>
          <w:color w:val="111111"/>
          <w:sz w:val="27"/>
          <w:szCs w:val="27"/>
        </w:rPr>
        <w:t>Have NOT knowingly been exposed to someone with COVID-19 or suspected/presumed COVID-19</w:t>
      </w:r>
    </w:p>
    <w:p w14:paraId="3A0DE4FB"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If you are experiencing any COVID-19 symptoms that are not clearly related to a pre-existing medical condition, do not come to class. Please see  </w:t>
      </w:r>
      <w:hyperlink r:id="rId15" w:anchor="students" w:tgtFrame="_blank" w:history="1">
        <w:r>
          <w:rPr>
            <w:rStyle w:val="Hyperlink"/>
            <w:rFonts w:ascii="Arial" w:hAnsi="Arial" w:cs="Arial"/>
            <w:color w:val="C8102E"/>
            <w:sz w:val="27"/>
            <w:szCs w:val="27"/>
            <w:u w:val="none"/>
          </w:rPr>
          <w:t>Student Protocols</w:t>
        </w:r>
      </w:hyperlink>
      <w:r>
        <w:rPr>
          <w:rFonts w:ascii="Arial" w:hAnsi="Arial" w:cs="Arial"/>
          <w:color w:val="111111"/>
          <w:sz w:val="27"/>
          <w:szCs w:val="27"/>
        </w:rPr>
        <w:t> for what to do if you experience symptoms and  </w:t>
      </w:r>
      <w:hyperlink r:id="rId16" w:tgtFrame="_blank" w:history="1">
        <w:r>
          <w:rPr>
            <w:rStyle w:val="Hyperlink"/>
            <w:rFonts w:ascii="Arial" w:hAnsi="Arial" w:cs="Arial"/>
            <w:color w:val="C8102E"/>
            <w:sz w:val="27"/>
            <w:szCs w:val="27"/>
            <w:u w:val="none"/>
          </w:rPr>
          <w:t>Potential Exposure to Coronavirus</w:t>
        </w:r>
      </w:hyperlink>
      <w:r>
        <w:rPr>
          <w:rFonts w:ascii="Arial" w:hAnsi="Arial" w:cs="Arial"/>
          <w:color w:val="111111"/>
          <w:sz w:val="27"/>
          <w:szCs w:val="27"/>
        </w:rPr>
        <w:t> for what to do if you have potentially been exposed to COVID-19. Consult the (select: </w:t>
      </w:r>
      <w:hyperlink r:id="rId17" w:tgtFrame="_blank" w:history="1">
        <w:r>
          <w:rPr>
            <w:rStyle w:val="Hyperlink"/>
            <w:rFonts w:ascii="Arial" w:hAnsi="Arial" w:cs="Arial"/>
            <w:color w:val="C8102E"/>
            <w:sz w:val="27"/>
            <w:szCs w:val="27"/>
            <w:u w:val="none"/>
          </w:rPr>
          <w:t>Undergraduate Excused Absence Policy</w:t>
        </w:r>
      </w:hyperlink>
      <w:r>
        <w:rPr>
          <w:rFonts w:ascii="Arial" w:hAnsi="Arial" w:cs="Arial"/>
          <w:color w:val="111111"/>
          <w:sz w:val="27"/>
          <w:szCs w:val="27"/>
        </w:rPr>
        <w:t> or </w:t>
      </w:r>
      <w:hyperlink r:id="rId18" w:tgtFrame="_blank" w:history="1">
        <w:r>
          <w:rPr>
            <w:rStyle w:val="Hyperlink"/>
            <w:rFonts w:ascii="Arial" w:hAnsi="Arial" w:cs="Arial"/>
            <w:color w:val="C8102E"/>
            <w:sz w:val="27"/>
            <w:szCs w:val="27"/>
            <w:u w:val="none"/>
          </w:rPr>
          <w:t>Graduate Excused Absence Policy</w:t>
        </w:r>
      </w:hyperlink>
      <w:r>
        <w:rPr>
          <w:rFonts w:ascii="Arial" w:hAnsi="Arial" w:cs="Arial"/>
          <w:color w:val="111111"/>
          <w:sz w:val="27"/>
          <w:szCs w:val="27"/>
        </w:rPr>
        <w:t>) for information regarding excused absences due to medical reasons. </w:t>
      </w:r>
    </w:p>
    <w:p w14:paraId="6CB631EF"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COVID-19 Information</w:t>
      </w:r>
      <w:r>
        <w:rPr>
          <w:rFonts w:ascii="Arial" w:hAnsi="Arial" w:cs="Arial"/>
          <w:color w:val="111111"/>
          <w:sz w:val="27"/>
          <w:szCs w:val="27"/>
          <w:u w:val="single"/>
        </w:rPr>
        <w:br/>
      </w:r>
      <w:r>
        <w:rPr>
          <w:rFonts w:ascii="Arial" w:hAnsi="Arial" w:cs="Arial"/>
          <w:color w:val="111111"/>
          <w:sz w:val="27"/>
          <w:szCs w:val="27"/>
        </w:rPr>
        <w:t>Students are encouraged to visit the University’s </w:t>
      </w:r>
      <w:hyperlink r:id="rId19" w:tgtFrame="_blank" w:history="1">
        <w:r>
          <w:rPr>
            <w:rStyle w:val="Hyperlink"/>
            <w:rFonts w:ascii="Arial" w:hAnsi="Arial" w:cs="Arial"/>
            <w:color w:val="C8102E"/>
            <w:sz w:val="27"/>
            <w:szCs w:val="27"/>
            <w:u w:val="none"/>
          </w:rPr>
          <w:t>COVID-19</w:t>
        </w:r>
      </w:hyperlink>
      <w:r>
        <w:rPr>
          <w:rFonts w:ascii="Arial" w:hAnsi="Arial" w:cs="Arial"/>
          <w:color w:val="111111"/>
          <w:sz w:val="27"/>
          <w:szCs w:val="27"/>
        </w:rPr>
        <w:t xml:space="preserve"> website for important information including on-campus testing, vaccines, diagnosis and symptom protocols, campus cleaning and safety practices, report forms, and </w:t>
      </w:r>
      <w:r>
        <w:rPr>
          <w:rFonts w:ascii="Arial" w:hAnsi="Arial" w:cs="Arial"/>
          <w:color w:val="111111"/>
          <w:sz w:val="27"/>
          <w:szCs w:val="27"/>
        </w:rPr>
        <w:lastRenderedPageBreak/>
        <w:t>positive cases on campus. Please check the website throughout the semester for updates.</w:t>
      </w:r>
    </w:p>
    <w:p w14:paraId="24A69A6F"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Vaccinations</w:t>
      </w:r>
      <w:r>
        <w:rPr>
          <w:rFonts w:ascii="Arial" w:hAnsi="Arial" w:cs="Arial"/>
          <w:color w:val="111111"/>
          <w:sz w:val="27"/>
          <w:szCs w:val="27"/>
          <w:u w:val="single"/>
        </w:rPr>
        <w:br/>
      </w:r>
      <w:r>
        <w:rPr>
          <w:rFonts w:ascii="Arial" w:hAnsi="Arial" w:cs="Arial"/>
          <w:color w:val="111111"/>
          <w:sz w:val="27"/>
          <w:szCs w:val="27"/>
        </w:rPr>
        <w:t>Data suggests that vaccination remains the best intervention for reliable protection against COVID-19. Students are asked to familiarize themselves with pertinent </w:t>
      </w:r>
      <w:hyperlink r:id="rId20" w:tgtFrame="_blank" w:history="1">
        <w:r>
          <w:rPr>
            <w:rStyle w:val="Hyperlink"/>
            <w:rFonts w:ascii="Arial" w:hAnsi="Arial" w:cs="Arial"/>
            <w:color w:val="C8102E"/>
            <w:sz w:val="27"/>
            <w:szCs w:val="27"/>
            <w:u w:val="none"/>
          </w:rPr>
          <w:t>vaccine information</w:t>
        </w:r>
      </w:hyperlink>
      <w:r>
        <w:rPr>
          <w:rFonts w:ascii="Arial" w:hAnsi="Arial" w:cs="Arial"/>
          <w:color w:val="111111"/>
          <w:sz w:val="27"/>
          <w:szCs w:val="27"/>
        </w:rPr>
        <w:t xml:space="preserve">, consult with their health care provider. The University strongly encourages all students, </w:t>
      </w:r>
      <w:proofErr w:type="gramStart"/>
      <w:r>
        <w:rPr>
          <w:rFonts w:ascii="Arial" w:hAnsi="Arial" w:cs="Arial"/>
          <w:color w:val="111111"/>
          <w:sz w:val="27"/>
          <w:szCs w:val="27"/>
        </w:rPr>
        <w:t>faculty</w:t>
      </w:r>
      <w:proofErr w:type="gramEnd"/>
      <w:r>
        <w:rPr>
          <w:rFonts w:ascii="Arial" w:hAnsi="Arial" w:cs="Arial"/>
          <w:color w:val="111111"/>
          <w:sz w:val="27"/>
          <w:szCs w:val="27"/>
        </w:rPr>
        <w:t xml:space="preserve"> and staff to be vaccinated. </w:t>
      </w:r>
    </w:p>
    <w:p w14:paraId="267F4A80"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Reasonable Academic Adjustments/Auxiliary Aids</w:t>
      </w:r>
      <w:r>
        <w:rPr>
          <w:rFonts w:ascii="Arial" w:hAnsi="Arial" w:cs="Arial"/>
          <w:color w:val="111111"/>
          <w:sz w:val="27"/>
          <w:szCs w:val="27"/>
          <w:u w:val="single"/>
        </w:rPr>
        <w:br/>
      </w:r>
      <w:r>
        <w:rPr>
          <w:rFonts w:ascii="Arial" w:hAnsi="Arial" w:cs="Arial"/>
          <w:color w:val="111111"/>
          <w:sz w:val="27"/>
          <w:szCs w:val="27"/>
        </w:rPr>
        <w:t>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21" w:tgtFrame="_blank" w:history="1">
        <w:r>
          <w:rPr>
            <w:rStyle w:val="Hyperlink"/>
            <w:rFonts w:ascii="Arial" w:hAnsi="Arial" w:cs="Arial"/>
            <w:color w:val="C8102E"/>
            <w:sz w:val="27"/>
            <w:szCs w:val="27"/>
            <w:u w:val="none"/>
          </w:rPr>
          <w:t>the Justin Dart Jr. Student Accessibility Center</w:t>
        </w:r>
      </w:hyperlink>
      <w:r>
        <w:rPr>
          <w:rFonts w:ascii="Arial" w:hAnsi="Arial" w:cs="Arial"/>
          <w:color w:val="111111"/>
          <w:sz w:val="27"/>
          <w:szCs w:val="27"/>
        </w:rPr>
        <w:t xml:space="preserve"> (formerly the Justin Dart, Jr. Center for Students with </w:t>
      </w:r>
      <w:proofErr w:type="spellStart"/>
      <w:r>
        <w:rPr>
          <w:rFonts w:ascii="Arial" w:hAnsi="Arial" w:cs="Arial"/>
          <w:color w:val="111111"/>
          <w:sz w:val="27"/>
          <w:szCs w:val="27"/>
        </w:rPr>
        <w:t>DisABILITIES</w:t>
      </w:r>
      <w:proofErr w:type="spellEnd"/>
      <w:r>
        <w:rPr>
          <w:rFonts w:ascii="Arial" w:hAnsi="Arial" w:cs="Arial"/>
          <w:color w:val="111111"/>
          <w:sz w:val="27"/>
          <w:szCs w:val="27"/>
        </w:rPr>
        <w:t>).</w:t>
      </w:r>
    </w:p>
    <w:p w14:paraId="7C59D07C"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Excused Absence Policy</w:t>
      </w:r>
      <w:r>
        <w:rPr>
          <w:rFonts w:ascii="Arial" w:hAnsi="Arial" w:cs="Arial"/>
          <w:color w:val="111111"/>
          <w:sz w:val="27"/>
          <w:szCs w:val="27"/>
          <w:u w:val="single"/>
        </w:rPr>
        <w:br/>
      </w:r>
      <w:r>
        <w:rPr>
          <w:rFonts w:ascii="Arial" w:hAnsi="Arial" w:cs="Arial"/>
          <w:color w:val="111111"/>
          <w:sz w:val="27"/>
          <w:szCs w:val="27"/>
        </w:rPr>
        <w:t>Regular class attendance, participation, and engagement in coursework are important contributors to student success. Absences may be excused as provided in the University of Houston </w:t>
      </w:r>
      <w:hyperlink r:id="rId22" w:tgtFrame="_blank" w:history="1">
        <w:r>
          <w:rPr>
            <w:rStyle w:val="Hyperlink"/>
            <w:rFonts w:ascii="Arial" w:hAnsi="Arial" w:cs="Arial"/>
            <w:color w:val="C8102E"/>
            <w:sz w:val="27"/>
            <w:szCs w:val="27"/>
            <w:u w:val="none"/>
          </w:rPr>
          <w:t>Undergraduate Excused Absence Policy</w:t>
        </w:r>
      </w:hyperlink>
      <w:r>
        <w:rPr>
          <w:rFonts w:ascii="Arial" w:hAnsi="Arial" w:cs="Arial"/>
          <w:color w:val="111111"/>
          <w:sz w:val="27"/>
          <w:szCs w:val="27"/>
        </w:rPr>
        <w:t> and </w:t>
      </w:r>
      <w:hyperlink r:id="rId23" w:tgtFrame="_blank" w:history="1">
        <w:r>
          <w:rPr>
            <w:rStyle w:val="Hyperlink"/>
            <w:rFonts w:ascii="Arial" w:hAnsi="Arial" w:cs="Arial"/>
            <w:color w:val="C8102E"/>
            <w:sz w:val="27"/>
            <w:szCs w:val="27"/>
            <w:u w:val="none"/>
          </w:rPr>
          <w:t>Graduate Excused Absence Policy</w:t>
        </w:r>
      </w:hyperlink>
      <w:r>
        <w:rPr>
          <w:rFonts w:ascii="Arial" w:hAnsi="Arial" w:cs="Arial"/>
          <w:color w:val="111111"/>
          <w:sz w:val="27"/>
          <w:szCs w:val="27"/>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24" w:tgtFrame="_blank" w:history="1">
        <w:r>
          <w:rPr>
            <w:rStyle w:val="Hyperlink"/>
            <w:rFonts w:ascii="Arial" w:hAnsi="Arial" w:cs="Arial"/>
            <w:color w:val="C8102E"/>
            <w:sz w:val="27"/>
            <w:szCs w:val="27"/>
            <w:u w:val="none"/>
          </w:rPr>
          <w:t>military service</w:t>
        </w:r>
      </w:hyperlink>
      <w:r>
        <w:rPr>
          <w:rFonts w:ascii="Arial" w:hAnsi="Arial" w:cs="Arial"/>
          <w:color w:val="111111"/>
          <w:sz w:val="27"/>
          <w:szCs w:val="27"/>
        </w:rPr>
        <w:t>, </w:t>
      </w:r>
      <w:hyperlink r:id="rId25" w:tgtFrame="_blank" w:history="1">
        <w:r>
          <w:rPr>
            <w:rStyle w:val="Hyperlink"/>
            <w:rFonts w:ascii="Arial" w:hAnsi="Arial" w:cs="Arial"/>
            <w:color w:val="C8102E"/>
            <w:sz w:val="27"/>
            <w:szCs w:val="27"/>
            <w:u w:val="none"/>
          </w:rPr>
          <w:t>religious holy days</w:t>
        </w:r>
      </w:hyperlink>
      <w:r>
        <w:rPr>
          <w:rFonts w:ascii="Arial" w:hAnsi="Arial" w:cs="Arial"/>
          <w:color w:val="111111"/>
          <w:sz w:val="27"/>
          <w:szCs w:val="27"/>
        </w:rPr>
        <w:t>, </w:t>
      </w:r>
      <w:hyperlink r:id="rId26" w:tgtFrame="_blank" w:history="1">
        <w:r>
          <w:rPr>
            <w:rStyle w:val="Hyperlink"/>
            <w:rFonts w:ascii="Arial" w:hAnsi="Arial" w:cs="Arial"/>
            <w:color w:val="C8102E"/>
            <w:sz w:val="27"/>
            <w:szCs w:val="27"/>
            <w:u w:val="none"/>
          </w:rPr>
          <w:t>pregnancy and related conditions</w:t>
        </w:r>
      </w:hyperlink>
      <w:r>
        <w:rPr>
          <w:rFonts w:ascii="Arial" w:hAnsi="Arial" w:cs="Arial"/>
          <w:color w:val="111111"/>
          <w:sz w:val="27"/>
          <w:szCs w:val="27"/>
        </w:rPr>
        <w:t>, and </w:t>
      </w:r>
      <w:hyperlink r:id="rId27" w:tgtFrame="_blank" w:history="1">
        <w:r>
          <w:rPr>
            <w:rStyle w:val="Hyperlink"/>
            <w:rFonts w:ascii="Arial" w:hAnsi="Arial" w:cs="Arial"/>
            <w:color w:val="C8102E"/>
            <w:sz w:val="27"/>
            <w:szCs w:val="27"/>
            <w:u w:val="none"/>
          </w:rPr>
          <w:t>disability</w:t>
        </w:r>
      </w:hyperlink>
      <w:r>
        <w:rPr>
          <w:rFonts w:ascii="Arial" w:hAnsi="Arial" w:cs="Arial"/>
          <w:color w:val="111111"/>
          <w:sz w:val="27"/>
          <w:szCs w:val="27"/>
        </w:rPr>
        <w:t>.</w:t>
      </w:r>
    </w:p>
    <w:p w14:paraId="1CA029E6"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Recording of Class</w:t>
      </w:r>
      <w:r>
        <w:rPr>
          <w:rFonts w:ascii="Arial" w:hAnsi="Arial" w:cs="Arial"/>
          <w:color w:val="111111"/>
          <w:sz w:val="27"/>
          <w:szCs w:val="27"/>
          <w:u w:val="single"/>
        </w:rPr>
        <w:br/>
      </w:r>
      <w:r>
        <w:rPr>
          <w:rFonts w:ascii="Arial" w:hAnsi="Arial" w:cs="Arial"/>
          <w:color w:val="111111"/>
          <w:sz w:val="27"/>
          <w:szCs w:val="27"/>
        </w:rPr>
        <w:t xml:space="preserve">Students may not record all or part of class, livestream all or part of class, or make/distribute screen captures, without advanced written consent of the </w:t>
      </w:r>
      <w:r>
        <w:rPr>
          <w:rFonts w:ascii="Arial" w:hAnsi="Arial" w:cs="Arial"/>
          <w:color w:val="111111"/>
          <w:sz w:val="27"/>
          <w:szCs w:val="27"/>
        </w:rPr>
        <w:lastRenderedPageBreak/>
        <w:t>instructor. If you have or think you may have a disability such that you need to record class-related activities, please contact the </w:t>
      </w:r>
      <w:hyperlink r:id="rId28" w:tgtFrame="_blank" w:history="1">
        <w:r>
          <w:rPr>
            <w:rStyle w:val="Hyperlink"/>
            <w:rFonts w:ascii="Arial" w:hAnsi="Arial" w:cs="Arial"/>
            <w:color w:val="C8102E"/>
            <w:sz w:val="27"/>
            <w:szCs w:val="27"/>
            <w:u w:val="none"/>
          </w:rPr>
          <w:t>Justin Dart, Jr. Student Accessibility Center</w:t>
        </w:r>
      </w:hyperlink>
      <w:r>
        <w:rPr>
          <w:rFonts w:ascii="Arial" w:hAnsi="Arial" w:cs="Arial"/>
          <w:color w:val="111111"/>
          <w:sz w:val="27"/>
          <w:szCs w:val="27"/>
        </w:rPr>
        <w:t xml:space="preserve">.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t>
      </w:r>
      <w:proofErr w:type="gramStart"/>
      <w:r>
        <w:rPr>
          <w:rFonts w:ascii="Arial" w:hAnsi="Arial" w:cs="Arial"/>
          <w:color w:val="111111"/>
          <w:sz w:val="27"/>
          <w:szCs w:val="27"/>
        </w:rPr>
        <w:t>with  </w:t>
      </w:r>
      <w:r>
        <w:rPr>
          <w:rStyle w:val="Emphasis"/>
          <w:rFonts w:ascii="Arial" w:hAnsi="Arial" w:cs="Arial"/>
          <w:color w:val="111111"/>
          <w:sz w:val="27"/>
          <w:szCs w:val="27"/>
        </w:rPr>
        <w:t>anyone</w:t>
      </w:r>
      <w:proofErr w:type="gramEnd"/>
      <w:r>
        <w:rPr>
          <w:rFonts w:ascii="Arial" w:hAnsi="Arial" w:cs="Arial"/>
          <w:color w:val="111111"/>
          <w:sz w:val="27"/>
          <w:szCs w:val="27"/>
        </w:rPr>
        <w:t> without the prior written approval of the instructor. Failure to comply with requirements regarding recordings will result in a disciplinary referral to the Dean of Students Office and may result in disciplinary action.</w:t>
      </w:r>
    </w:p>
    <w:p w14:paraId="477411FA" w14:textId="096A485B"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Syllabus Changes</w:t>
      </w:r>
      <w:r>
        <w:rPr>
          <w:rFonts w:ascii="Arial" w:hAnsi="Arial" w:cs="Arial"/>
          <w:color w:val="111111"/>
          <w:sz w:val="27"/>
          <w:szCs w:val="27"/>
          <w:u w:val="single"/>
        </w:rPr>
        <w:br/>
      </w:r>
      <w:r>
        <w:rPr>
          <w:rFonts w:ascii="Arial" w:hAnsi="Arial" w:cs="Arial"/>
          <w:color w:val="111111"/>
          <w:sz w:val="27"/>
          <w:szCs w:val="27"/>
        </w:rPr>
        <w:t>Due to the changing nature of the COVID-19 pandemic, please note that the instructor may need to make modifications to the course syllabus and may do so at any time. Notice of such changes will be announced as quickly as possible through</w:t>
      </w:r>
      <w:r w:rsidR="00000782">
        <w:rPr>
          <w:rFonts w:ascii="Arial" w:hAnsi="Arial" w:cs="Arial"/>
          <w:color w:val="111111"/>
          <w:sz w:val="27"/>
          <w:szCs w:val="27"/>
        </w:rPr>
        <w:t xml:space="preserve"> on the course webpage in the News Section. </w:t>
      </w:r>
    </w:p>
    <w:p w14:paraId="70E9CC4F"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Resources for Online Learning</w:t>
      </w:r>
      <w:r>
        <w:rPr>
          <w:rFonts w:ascii="Arial" w:hAnsi="Arial" w:cs="Arial"/>
          <w:color w:val="111111"/>
          <w:sz w:val="27"/>
          <w:szCs w:val="27"/>
          <w:u w:val="single"/>
        </w:rPr>
        <w:br/>
      </w:r>
      <w:r>
        <w:rPr>
          <w:rFonts w:ascii="Arial" w:hAnsi="Arial" w:cs="Arial"/>
          <w:color w:val="111111"/>
          <w:sz w:val="27"/>
          <w:szCs w:val="27"/>
        </w:rPr>
        <w:t xml:space="preserve">The University of Houston is committed to student </w:t>
      </w:r>
      <w:proofErr w:type="gramStart"/>
      <w:r>
        <w:rPr>
          <w:rFonts w:ascii="Arial" w:hAnsi="Arial" w:cs="Arial"/>
          <w:color w:val="111111"/>
          <w:sz w:val="27"/>
          <w:szCs w:val="27"/>
        </w:rPr>
        <w:t>success, and</w:t>
      </w:r>
      <w:proofErr w:type="gramEnd"/>
      <w:r>
        <w:rPr>
          <w:rFonts w:ascii="Arial" w:hAnsi="Arial" w:cs="Arial"/>
          <w:color w:val="111111"/>
          <w:sz w:val="27"/>
          <w:szCs w:val="27"/>
        </w:rPr>
        <w:t xml:space="preserve"> provides information to optimize the online learning experience through our </w:t>
      </w:r>
      <w:hyperlink r:id="rId29" w:tgtFrame="_blank" w:history="1">
        <w:r>
          <w:rPr>
            <w:rStyle w:val="Hyperlink"/>
            <w:rFonts w:ascii="Arial" w:hAnsi="Arial" w:cs="Arial"/>
            <w:color w:val="C8102E"/>
            <w:sz w:val="27"/>
            <w:szCs w:val="27"/>
            <w:u w:val="none"/>
          </w:rPr>
          <w:t>Power-On</w:t>
        </w:r>
      </w:hyperlink>
      <w:r>
        <w:rPr>
          <w:rFonts w:ascii="Arial" w:hAnsi="Arial" w:cs="Arial"/>
          <w:color w:val="111111"/>
          <w:sz w:val="27"/>
          <w:szCs w:val="27"/>
        </w:rPr>
        <w:t xml:space="preserve"> website. Please visit this website for a comprehensive set of resources, tools, and tips </w:t>
      </w:r>
      <w:proofErr w:type="gramStart"/>
      <w:r>
        <w:rPr>
          <w:rFonts w:ascii="Arial" w:hAnsi="Arial" w:cs="Arial"/>
          <w:color w:val="111111"/>
          <w:sz w:val="27"/>
          <w:szCs w:val="27"/>
        </w:rPr>
        <w:t>including:</w:t>
      </w:r>
      <w:proofErr w:type="gramEnd"/>
      <w:r>
        <w:rPr>
          <w:rFonts w:ascii="Arial" w:hAnsi="Arial" w:cs="Arial"/>
          <w:color w:val="111111"/>
          <w:sz w:val="27"/>
          <w:szCs w:val="27"/>
        </w:rPr>
        <w:t xml:space="preserve"> obtaining access to the internet, </w:t>
      </w:r>
      <w:proofErr w:type="spellStart"/>
      <w:r>
        <w:rPr>
          <w:rFonts w:ascii="Arial" w:hAnsi="Arial" w:cs="Arial"/>
          <w:color w:val="111111"/>
          <w:sz w:val="27"/>
          <w:szCs w:val="27"/>
        </w:rPr>
        <w:t>AccessUH</w:t>
      </w:r>
      <w:proofErr w:type="spellEnd"/>
      <w:r>
        <w:rPr>
          <w:rFonts w:ascii="Arial" w:hAnsi="Arial" w:cs="Arial"/>
          <w:color w:val="111111"/>
          <w:sz w:val="27"/>
          <w:szCs w:val="27"/>
        </w:rPr>
        <w:t>, and Blackboard; requesting a laptop through the Laptop Loaner Program; using your smartphone as a webcam; and downloading Microsoft Office 365 at no cost. For questions or assistance contact </w:t>
      </w:r>
      <w:hyperlink r:id="rId30" w:history="1">
        <w:r>
          <w:rPr>
            <w:rStyle w:val="Hyperlink"/>
            <w:rFonts w:ascii="Arial" w:hAnsi="Arial" w:cs="Arial"/>
            <w:color w:val="C8102E"/>
            <w:sz w:val="27"/>
            <w:szCs w:val="27"/>
            <w:u w:val="none"/>
          </w:rPr>
          <w:t>UHOnline@uh.edu</w:t>
        </w:r>
      </w:hyperlink>
      <w:r>
        <w:rPr>
          <w:rFonts w:ascii="Arial" w:hAnsi="Arial" w:cs="Arial"/>
          <w:color w:val="111111"/>
          <w:sz w:val="27"/>
          <w:szCs w:val="27"/>
        </w:rPr>
        <w:t>.</w:t>
      </w:r>
    </w:p>
    <w:p w14:paraId="544FF107"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UH Email</w:t>
      </w:r>
      <w:r>
        <w:rPr>
          <w:rFonts w:ascii="Arial" w:hAnsi="Arial" w:cs="Arial"/>
          <w:color w:val="111111"/>
          <w:sz w:val="27"/>
          <w:szCs w:val="27"/>
          <w:u w:val="single"/>
        </w:rPr>
        <w:br/>
      </w:r>
      <w:r>
        <w:rPr>
          <w:rFonts w:ascii="Arial" w:hAnsi="Arial" w:cs="Arial"/>
          <w:color w:val="111111"/>
          <w:sz w:val="27"/>
          <w:szCs w:val="27"/>
        </w:rPr>
        <w:t xml:space="preserve">Please check and use your </w:t>
      </w:r>
      <w:proofErr w:type="spellStart"/>
      <w:r>
        <w:rPr>
          <w:rFonts w:ascii="Arial" w:hAnsi="Arial" w:cs="Arial"/>
          <w:color w:val="111111"/>
          <w:sz w:val="27"/>
          <w:szCs w:val="27"/>
        </w:rPr>
        <w:t>Cougarnet</w:t>
      </w:r>
      <w:proofErr w:type="spellEnd"/>
      <w:r>
        <w:rPr>
          <w:rFonts w:ascii="Arial" w:hAnsi="Arial" w:cs="Arial"/>
          <w:color w:val="111111"/>
          <w:sz w:val="27"/>
          <w:szCs w:val="27"/>
        </w:rPr>
        <w:t xml:space="preserve"> email for communications related to this course. To access this email, </w:t>
      </w:r>
      <w:hyperlink r:id="rId31" w:tgtFrame="_blank" w:history="1">
        <w:r>
          <w:rPr>
            <w:rStyle w:val="Hyperlink"/>
            <w:rFonts w:ascii="Arial" w:hAnsi="Arial" w:cs="Arial"/>
            <w:color w:val="C8102E"/>
            <w:sz w:val="27"/>
            <w:szCs w:val="27"/>
            <w:u w:val="none"/>
          </w:rPr>
          <w:t>login</w:t>
        </w:r>
      </w:hyperlink>
      <w:r>
        <w:rPr>
          <w:rFonts w:ascii="Arial" w:hAnsi="Arial" w:cs="Arial"/>
          <w:color w:val="111111"/>
          <w:sz w:val="27"/>
          <w:szCs w:val="27"/>
        </w:rPr>
        <w:t xml:space="preserve"> to your Microsoft 365 account with your </w:t>
      </w:r>
      <w:proofErr w:type="spellStart"/>
      <w:r>
        <w:rPr>
          <w:rFonts w:ascii="Arial" w:hAnsi="Arial" w:cs="Arial"/>
          <w:color w:val="111111"/>
          <w:sz w:val="27"/>
          <w:szCs w:val="27"/>
        </w:rPr>
        <w:t>Cougarnet</w:t>
      </w:r>
      <w:proofErr w:type="spellEnd"/>
      <w:r>
        <w:rPr>
          <w:rFonts w:ascii="Arial" w:hAnsi="Arial" w:cs="Arial"/>
          <w:color w:val="111111"/>
          <w:sz w:val="27"/>
          <w:szCs w:val="27"/>
        </w:rPr>
        <w:t xml:space="preserve"> credentials.  </w:t>
      </w:r>
    </w:p>
    <w:p w14:paraId="19DE7CFA"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t>Webcams</w:t>
      </w:r>
      <w:r>
        <w:rPr>
          <w:rFonts w:ascii="Arial" w:hAnsi="Arial" w:cs="Arial"/>
          <w:color w:val="111111"/>
          <w:sz w:val="27"/>
          <w:szCs w:val="27"/>
          <w:u w:val="single"/>
        </w:rPr>
        <w:br/>
      </w:r>
      <w:r>
        <w:rPr>
          <w:rFonts w:ascii="Arial" w:hAnsi="Arial" w:cs="Arial"/>
          <w:color w:val="111111"/>
          <w:sz w:val="27"/>
          <w:szCs w:val="27"/>
        </w:rPr>
        <w:t xml:space="preserve">Access to a webcam is required for students participating remotely in this course. Webcams must be turned on </w:t>
      </w:r>
      <w:proofErr w:type="gramStart"/>
      <w:r>
        <w:rPr>
          <w:rFonts w:ascii="Arial" w:hAnsi="Arial" w:cs="Arial"/>
          <w:color w:val="111111"/>
          <w:sz w:val="27"/>
          <w:szCs w:val="27"/>
        </w:rPr>
        <w:t>( </w:t>
      </w:r>
      <w:r>
        <w:rPr>
          <w:rStyle w:val="Emphasis"/>
          <w:rFonts w:ascii="Arial" w:hAnsi="Arial" w:cs="Arial"/>
          <w:color w:val="111111"/>
          <w:sz w:val="27"/>
          <w:szCs w:val="27"/>
        </w:rPr>
        <w:t>state</w:t>
      </w:r>
      <w:proofErr w:type="gramEnd"/>
      <w:r>
        <w:rPr>
          <w:rStyle w:val="Emphasis"/>
          <w:rFonts w:ascii="Arial" w:hAnsi="Arial" w:cs="Arial"/>
          <w:color w:val="111111"/>
          <w:sz w:val="27"/>
          <w:szCs w:val="27"/>
        </w:rPr>
        <w:t> </w:t>
      </w:r>
      <w:r>
        <w:rPr>
          <w:rStyle w:val="Emphasis"/>
          <w:rFonts w:ascii="Arial" w:hAnsi="Arial" w:cs="Arial"/>
          <w:color w:val="111111"/>
          <w:sz w:val="27"/>
          <w:szCs w:val="27"/>
          <w:u w:val="single"/>
        </w:rPr>
        <w:t>when </w:t>
      </w:r>
      <w:r>
        <w:rPr>
          <w:rStyle w:val="Emphasis"/>
          <w:rFonts w:ascii="Arial" w:hAnsi="Arial" w:cs="Arial"/>
          <w:color w:val="111111"/>
          <w:sz w:val="27"/>
          <w:szCs w:val="27"/>
        </w:rPr>
        <w:t>webcams are required to be on and the </w:t>
      </w:r>
      <w:r>
        <w:rPr>
          <w:rStyle w:val="Emphasis"/>
          <w:rFonts w:ascii="Arial" w:hAnsi="Arial" w:cs="Arial"/>
          <w:color w:val="111111"/>
          <w:sz w:val="27"/>
          <w:szCs w:val="27"/>
          <w:u w:val="single"/>
        </w:rPr>
        <w:t>academic basis </w:t>
      </w:r>
      <w:r>
        <w:rPr>
          <w:rStyle w:val="Emphasis"/>
          <w:rFonts w:ascii="Arial" w:hAnsi="Arial" w:cs="Arial"/>
          <w:color w:val="111111"/>
          <w:sz w:val="27"/>
          <w:szCs w:val="27"/>
        </w:rPr>
        <w:t>for requiring them to be on </w:t>
      </w:r>
      <w:r>
        <w:rPr>
          <w:rFonts w:ascii="Arial" w:hAnsi="Arial" w:cs="Arial"/>
          <w:color w:val="111111"/>
          <w:sz w:val="27"/>
          <w:szCs w:val="27"/>
        </w:rPr>
        <w:t xml:space="preserve">). </w:t>
      </w:r>
      <w:proofErr w:type="gramStart"/>
      <w:r>
        <w:rPr>
          <w:rFonts w:ascii="Arial" w:hAnsi="Arial" w:cs="Arial"/>
          <w:color w:val="111111"/>
          <w:sz w:val="27"/>
          <w:szCs w:val="27"/>
        </w:rPr>
        <w:t>( </w:t>
      </w:r>
      <w:r>
        <w:rPr>
          <w:rStyle w:val="Emphasis"/>
          <w:rFonts w:ascii="Arial" w:hAnsi="Arial" w:cs="Arial"/>
          <w:color w:val="111111"/>
          <w:sz w:val="27"/>
          <w:szCs w:val="27"/>
        </w:rPr>
        <w:t>Example</w:t>
      </w:r>
      <w:proofErr w:type="gramEnd"/>
      <w:r>
        <w:rPr>
          <w:rStyle w:val="Emphasis"/>
          <w:rFonts w:ascii="Arial" w:hAnsi="Arial" w:cs="Arial"/>
          <w:color w:val="111111"/>
          <w:sz w:val="27"/>
          <w:szCs w:val="27"/>
        </w:rPr>
        <w:t>: Webcams must be turned on during exams to ensure the academic integrity of exam administration</w:t>
      </w:r>
      <w:r>
        <w:rPr>
          <w:rFonts w:ascii="Arial" w:hAnsi="Arial" w:cs="Arial"/>
          <w:color w:val="111111"/>
          <w:sz w:val="27"/>
          <w:szCs w:val="27"/>
        </w:rPr>
        <w:t>.) </w:t>
      </w:r>
    </w:p>
    <w:p w14:paraId="03FF70D4" w14:textId="0F157467" w:rsidR="00280189" w:rsidRP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u w:val="single"/>
        </w:rPr>
        <w:lastRenderedPageBreak/>
        <w:t>Honor Code Statement</w:t>
      </w:r>
      <w:r>
        <w:rPr>
          <w:rFonts w:ascii="Arial" w:hAnsi="Arial" w:cs="Arial"/>
          <w:color w:val="111111"/>
          <w:sz w:val="27"/>
          <w:szCs w:val="27"/>
          <w:u w:val="single"/>
        </w:rPr>
        <w:br/>
      </w:r>
      <w:r>
        <w:rPr>
          <w:rFonts w:ascii="Arial" w:hAnsi="Arial" w:cs="Arial"/>
          <w:color w:val="111111"/>
          <w:sz w:val="27"/>
          <w:szCs w:val="27"/>
        </w:rPr>
        <w:t>Students may be asked to sign an honor code statement as part of their submission of any graded work including but not limited to projects, quizzes, and exams: “ </w:t>
      </w:r>
      <w:r>
        <w:rPr>
          <w:rStyle w:val="Emphasis"/>
          <w:rFonts w:ascii="Arial" w:hAnsi="Arial" w:cs="Arial"/>
          <w:color w:val="111111"/>
          <w:sz w:val="27"/>
          <w:szCs w:val="27"/>
        </w:rPr>
        <w:t>I understand and agree to abide by the provisions in the (select: </w:t>
      </w:r>
      <w:hyperlink r:id="rId32" w:tgtFrame="_blank" w:history="1">
        <w:r>
          <w:rPr>
            <w:rStyle w:val="Emphasis"/>
            <w:rFonts w:ascii="Arial" w:hAnsi="Arial" w:cs="Arial"/>
            <w:color w:val="C8102E"/>
            <w:sz w:val="27"/>
            <w:szCs w:val="27"/>
          </w:rPr>
          <w:t>University of Houston Undergraduate Academic Honesty Policy</w:t>
        </w:r>
        <w:r>
          <w:rPr>
            <w:rStyle w:val="Hyperlink"/>
            <w:rFonts w:ascii="Arial" w:hAnsi="Arial" w:cs="Arial"/>
            <w:color w:val="C8102E"/>
            <w:sz w:val="27"/>
            <w:szCs w:val="27"/>
            <w:u w:val="none"/>
          </w:rPr>
          <w:t> </w:t>
        </w:r>
      </w:hyperlink>
      <w:r>
        <w:rPr>
          <w:rFonts w:ascii="Arial" w:hAnsi="Arial" w:cs="Arial"/>
          <w:color w:val="111111"/>
          <w:sz w:val="27"/>
          <w:szCs w:val="27"/>
        </w:rPr>
        <w:t>, </w:t>
      </w:r>
      <w:hyperlink r:id="rId33" w:tgtFrame="_blank" w:history="1">
        <w:r>
          <w:rPr>
            <w:rStyle w:val="Emphasis"/>
            <w:rFonts w:ascii="Arial" w:hAnsi="Arial" w:cs="Arial"/>
            <w:color w:val="C8102E"/>
            <w:sz w:val="27"/>
            <w:szCs w:val="27"/>
          </w:rPr>
          <w:t>University of Houston Graduate Academic Honesty Policy</w:t>
        </w:r>
        <w:r>
          <w:rPr>
            <w:rStyle w:val="Hyperlink"/>
            <w:rFonts w:ascii="Arial" w:hAnsi="Arial" w:cs="Arial"/>
            <w:color w:val="C8102E"/>
            <w:sz w:val="27"/>
            <w:szCs w:val="27"/>
            <w:u w:val="none"/>
          </w:rPr>
          <w:t> </w:t>
        </w:r>
      </w:hyperlink>
      <w:r>
        <w:rPr>
          <w:rFonts w:ascii="Arial" w:hAnsi="Arial" w:cs="Arial"/>
          <w:color w:val="111111"/>
          <w:sz w:val="27"/>
          <w:szCs w:val="27"/>
        </w:rPr>
        <w:t>). </w:t>
      </w:r>
      <w:r>
        <w:rPr>
          <w:rStyle w:val="Emphasis"/>
          <w:rFonts w:ascii="Arial" w:hAnsi="Arial" w:cs="Arial"/>
          <w:color w:val="111111"/>
          <w:sz w:val="27"/>
          <w:szCs w:val="27"/>
        </w:rPr>
        <w:t xml:space="preserve">I understand that academic honesty is taken very </w:t>
      </w:r>
      <w:proofErr w:type="gramStart"/>
      <w:r>
        <w:rPr>
          <w:rStyle w:val="Emphasis"/>
          <w:rFonts w:ascii="Arial" w:hAnsi="Arial" w:cs="Arial"/>
          <w:color w:val="111111"/>
          <w:sz w:val="27"/>
          <w:szCs w:val="27"/>
        </w:rPr>
        <w:t>seriously</w:t>
      </w:r>
      <w:proofErr w:type="gramEnd"/>
      <w:r>
        <w:rPr>
          <w:rStyle w:val="Emphasis"/>
          <w:rFonts w:ascii="Arial" w:hAnsi="Arial" w:cs="Arial"/>
          <w:color w:val="111111"/>
          <w:sz w:val="27"/>
          <w:szCs w:val="27"/>
        </w:rPr>
        <w:t xml:space="preserve"> and, in the cases of violations, penalties may include suspension or expulsion from the University of Houston."</w:t>
      </w:r>
    </w:p>
    <w:p w14:paraId="79982677"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Style w:val="Strong"/>
          <w:rFonts w:ascii="Arial" w:hAnsi="Arial" w:cs="Arial"/>
          <w:color w:val="111111"/>
          <w:sz w:val="27"/>
          <w:szCs w:val="27"/>
        </w:rPr>
        <w:t>Helpful Information</w:t>
      </w:r>
    </w:p>
    <w:p w14:paraId="5D089EF0"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proofErr w:type="spellStart"/>
      <w:r>
        <w:rPr>
          <w:rStyle w:val="Strong"/>
          <w:rFonts w:ascii="Arial" w:hAnsi="Arial" w:cs="Arial"/>
          <w:color w:val="111111"/>
          <w:sz w:val="27"/>
          <w:szCs w:val="27"/>
        </w:rPr>
        <w:t>Coogs</w:t>
      </w:r>
      <w:proofErr w:type="spellEnd"/>
      <w:r>
        <w:rPr>
          <w:rStyle w:val="Strong"/>
          <w:rFonts w:ascii="Arial" w:hAnsi="Arial" w:cs="Arial"/>
          <w:color w:val="111111"/>
          <w:sz w:val="27"/>
          <w:szCs w:val="27"/>
        </w:rPr>
        <w:t xml:space="preserve"> Care</w:t>
      </w:r>
      <w:r>
        <w:rPr>
          <w:rFonts w:ascii="Arial" w:hAnsi="Arial" w:cs="Arial"/>
          <w:color w:val="111111"/>
          <w:sz w:val="27"/>
          <w:szCs w:val="27"/>
        </w:rPr>
        <w:t>: </w:t>
      </w:r>
      <w:hyperlink r:id="rId34" w:tgtFrame="_blank" w:history="1">
        <w:r>
          <w:rPr>
            <w:rStyle w:val="Hyperlink"/>
            <w:rFonts w:ascii="Arial" w:hAnsi="Arial" w:cs="Arial"/>
            <w:color w:val="C8102E"/>
            <w:sz w:val="27"/>
            <w:szCs w:val="27"/>
            <w:u w:val="none"/>
          </w:rPr>
          <w:t>https://www.uh.edu/dsaes/coogscare/</w:t>
        </w:r>
      </w:hyperlink>
    </w:p>
    <w:p w14:paraId="2EC632D5"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Style w:val="Strong"/>
          <w:rFonts w:ascii="Arial" w:hAnsi="Arial" w:cs="Arial"/>
          <w:color w:val="111111"/>
          <w:sz w:val="27"/>
          <w:szCs w:val="27"/>
        </w:rPr>
        <w:t>Laptop Checkout Requests</w:t>
      </w:r>
      <w:r>
        <w:rPr>
          <w:rFonts w:ascii="Arial" w:hAnsi="Arial" w:cs="Arial"/>
          <w:color w:val="111111"/>
          <w:sz w:val="27"/>
          <w:szCs w:val="27"/>
        </w:rPr>
        <w:t>: </w:t>
      </w:r>
      <w:hyperlink r:id="rId35" w:anchor="do-you-need-a-laptop" w:tgtFrame="_blank" w:history="1">
        <w:r>
          <w:rPr>
            <w:rStyle w:val="Hyperlink"/>
            <w:rFonts w:ascii="Arial" w:hAnsi="Arial" w:cs="Arial"/>
            <w:color w:val="C8102E"/>
            <w:sz w:val="27"/>
            <w:szCs w:val="27"/>
            <w:u w:val="none"/>
          </w:rPr>
          <w:t>https://www.uh.edu/infotech/about/planning/off-campus/index.php#do-you-need-a-laptop</w:t>
        </w:r>
      </w:hyperlink>
      <w:r>
        <w:rPr>
          <w:rFonts w:ascii="Arial" w:hAnsi="Arial" w:cs="Arial"/>
          <w:color w:val="111111"/>
          <w:sz w:val="27"/>
          <w:szCs w:val="27"/>
        </w:rPr>
        <w:t> </w:t>
      </w:r>
    </w:p>
    <w:p w14:paraId="0498E076" w14:textId="77777777" w:rsidR="00280189" w:rsidRDefault="00280189" w:rsidP="00280189">
      <w:pPr>
        <w:pStyle w:val="NormalWeb"/>
        <w:shd w:val="clear" w:color="auto" w:fill="FFFFFF"/>
        <w:spacing w:before="240" w:beforeAutospacing="0" w:after="240" w:afterAutospacing="0"/>
        <w:rPr>
          <w:rFonts w:ascii="Arial" w:hAnsi="Arial" w:cs="Arial"/>
          <w:color w:val="111111"/>
          <w:sz w:val="27"/>
          <w:szCs w:val="27"/>
        </w:rPr>
      </w:pPr>
      <w:r>
        <w:rPr>
          <w:rStyle w:val="Strong"/>
          <w:rFonts w:ascii="Arial" w:hAnsi="Arial" w:cs="Arial"/>
          <w:color w:val="111111"/>
          <w:sz w:val="27"/>
          <w:szCs w:val="27"/>
        </w:rPr>
        <w:t>Student Health Center</w:t>
      </w:r>
      <w:r>
        <w:rPr>
          <w:rFonts w:ascii="Arial" w:hAnsi="Arial" w:cs="Arial"/>
          <w:color w:val="111111"/>
          <w:sz w:val="27"/>
          <w:szCs w:val="27"/>
        </w:rPr>
        <w:t>: </w:t>
      </w:r>
      <w:hyperlink r:id="rId36" w:tgtFrame="_blank" w:history="1">
        <w:r>
          <w:rPr>
            <w:rStyle w:val="Hyperlink"/>
            <w:rFonts w:ascii="Arial" w:hAnsi="Arial" w:cs="Arial"/>
            <w:color w:val="C8102E"/>
            <w:sz w:val="27"/>
            <w:szCs w:val="27"/>
            <w:u w:val="none"/>
          </w:rPr>
          <w:t>https://www.uh.edu/healthcenter/</w:t>
        </w:r>
      </w:hyperlink>
    </w:p>
    <w:p w14:paraId="7C554AA2" w14:textId="77777777" w:rsidR="00481362" w:rsidRPr="002A1FFB" w:rsidRDefault="00481362" w:rsidP="002A1FFB">
      <w:pPr>
        <w:widowControl/>
        <w:autoSpaceDE/>
        <w:autoSpaceDN/>
        <w:adjustRightInd/>
        <w:rPr>
          <w:rFonts w:ascii="Times New Roman" w:hAnsi="Times New Roman"/>
          <w:sz w:val="24"/>
        </w:rPr>
      </w:pPr>
    </w:p>
    <w:sectPr w:rsidR="00481362" w:rsidRPr="002A1FFB">
      <w:footerReference w:type="default" r:id="rId3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4640" w14:textId="77777777" w:rsidR="00ED4505" w:rsidRDefault="00ED4505">
      <w:r>
        <w:separator/>
      </w:r>
    </w:p>
  </w:endnote>
  <w:endnote w:type="continuationSeparator" w:id="0">
    <w:p w14:paraId="6A5AB806" w14:textId="77777777" w:rsidR="00ED4505" w:rsidRDefault="00ED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5CCD" w14:textId="77777777" w:rsidR="00246DBD" w:rsidRDefault="00246DBD">
    <w:pPr>
      <w:spacing w:line="240" w:lineRule="exact"/>
    </w:pPr>
  </w:p>
  <w:p w14:paraId="61052D11" w14:textId="77777777" w:rsidR="00246DBD" w:rsidRDefault="00246DBD">
    <w:pPr>
      <w:framePr w:w="9361" w:wrap="notBeside" w:vAnchor="text" w:hAnchor="text" w:x="1" w:y="1"/>
      <w:jc w:val="center"/>
      <w:rPr>
        <w:szCs w:val="20"/>
      </w:rPr>
    </w:pPr>
  </w:p>
  <w:p w14:paraId="1E9EC41D" w14:textId="77777777" w:rsidR="00246DBD" w:rsidRDefault="00246DBD">
    <w:pP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7239" w14:textId="77777777" w:rsidR="00ED4505" w:rsidRDefault="00ED4505">
      <w:r>
        <w:separator/>
      </w:r>
    </w:p>
  </w:footnote>
  <w:footnote w:type="continuationSeparator" w:id="0">
    <w:p w14:paraId="19ECDE8B" w14:textId="77777777" w:rsidR="00ED4505" w:rsidRDefault="00ED4505">
      <w:r>
        <w:continuationSeparator/>
      </w:r>
    </w:p>
  </w:footnote>
  <w:footnote w:id="1">
    <w:p w14:paraId="53A6152F" w14:textId="74554FC0" w:rsidR="00B678D1" w:rsidRDefault="00B678D1">
      <w:pPr>
        <w:pStyle w:val="FootnoteText"/>
      </w:pPr>
      <w:r>
        <w:rPr>
          <w:rStyle w:val="FootnoteReference"/>
        </w:rPr>
        <w:footnoteRef/>
      </w:r>
      <w:r>
        <w:t xml:space="preserve"> </w:t>
      </w:r>
      <w:r w:rsidRPr="00024D4C">
        <w:rPr>
          <w:i/>
          <w:iCs/>
        </w:rPr>
        <w:t>Online Credit</w:t>
      </w:r>
      <w:r>
        <w:t>: Different Homework-style problems will be assigned to groups of about 4 students (each group gets a different task) and each group present</w:t>
      </w:r>
      <w:r w:rsidR="00024D4C">
        <w:t>s</w:t>
      </w:r>
      <w:r>
        <w:t xml:space="preserve"> their solutions in a presentation online (about 10 minutes)</w:t>
      </w:r>
      <w:r w:rsidR="00024D4C">
        <w:t xml:space="preserve"> and shares them by providing a Word/pptx file.</w:t>
      </w:r>
      <w:r>
        <w:t xml:space="preserve"> This assumes that the course will be partially taught online; if less than 20% of the course will be taught online, online credit tasks will be dropped from the course content.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6E7"/>
    <w:multiLevelType w:val="hybridMultilevel"/>
    <w:tmpl w:val="873CAE66"/>
    <w:lvl w:ilvl="0" w:tplc="0C9ABA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C34B3"/>
    <w:multiLevelType w:val="hybridMultilevel"/>
    <w:tmpl w:val="E488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26842"/>
    <w:multiLevelType w:val="hybridMultilevel"/>
    <w:tmpl w:val="05CCADDC"/>
    <w:lvl w:ilvl="0" w:tplc="1F7C3740">
      <w:start w:val="1"/>
      <w:numFmt w:val="upperLetter"/>
      <w:lvlText w:val="%1."/>
      <w:lvlJc w:val="left"/>
      <w:pPr>
        <w:ind w:left="5580" w:hanging="72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 w15:restartNumberingAfterBreak="0">
    <w:nsid w:val="1FF23559"/>
    <w:multiLevelType w:val="hybridMultilevel"/>
    <w:tmpl w:val="E4D6996E"/>
    <w:lvl w:ilvl="0" w:tplc="DC6469DA">
      <w:start w:val="1"/>
      <w:numFmt w:val="upperRoman"/>
      <w:lvlText w:val="%1."/>
      <w:lvlJc w:val="left"/>
      <w:pPr>
        <w:tabs>
          <w:tab w:val="num" w:pos="720"/>
        </w:tabs>
        <w:ind w:left="720" w:hanging="720"/>
      </w:pPr>
      <w:rPr>
        <w:rFonts w:hint="default"/>
        <w:b/>
      </w:rPr>
    </w:lvl>
    <w:lvl w:ilvl="1" w:tplc="DAA2F906">
      <w:start w:val="1"/>
      <w:numFmt w:val="upperLetter"/>
      <w:lvlText w:val="%2."/>
      <w:lvlJc w:val="left"/>
      <w:pPr>
        <w:tabs>
          <w:tab w:val="num" w:pos="1440"/>
        </w:tabs>
        <w:ind w:left="1440" w:hanging="720"/>
      </w:pPr>
      <w:rPr>
        <w:rFonts w:hint="default"/>
        <w:b/>
      </w:rPr>
    </w:lvl>
    <w:lvl w:ilvl="2" w:tplc="8D9C260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3824BF"/>
    <w:multiLevelType w:val="hybridMultilevel"/>
    <w:tmpl w:val="E9FCFC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B2C85"/>
    <w:multiLevelType w:val="hybridMultilevel"/>
    <w:tmpl w:val="48F2DF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A5C7B"/>
    <w:multiLevelType w:val="hybridMultilevel"/>
    <w:tmpl w:val="34EC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E3F36"/>
    <w:multiLevelType w:val="hybridMultilevel"/>
    <w:tmpl w:val="7C2AE040"/>
    <w:lvl w:ilvl="0" w:tplc="81C85AA2">
      <w:start w:val="1"/>
      <w:numFmt w:val="bullet"/>
      <w:lvlText w:val=""/>
      <w:lvlJc w:val="left"/>
      <w:pPr>
        <w:tabs>
          <w:tab w:val="num" w:pos="720"/>
        </w:tabs>
        <w:ind w:left="720" w:hanging="360"/>
      </w:pPr>
      <w:rPr>
        <w:rFonts w:ascii="Wingdings" w:hAnsi="Wingdings" w:hint="default"/>
      </w:rPr>
    </w:lvl>
    <w:lvl w:ilvl="1" w:tplc="8F68355A">
      <w:start w:val="165"/>
      <w:numFmt w:val="bullet"/>
      <w:lvlText w:val=""/>
      <w:lvlJc w:val="left"/>
      <w:pPr>
        <w:tabs>
          <w:tab w:val="num" w:pos="1440"/>
        </w:tabs>
        <w:ind w:left="1440" w:hanging="360"/>
      </w:pPr>
      <w:rPr>
        <w:rFonts w:ascii="Wingdings" w:hAnsi="Wingdings" w:hint="default"/>
      </w:rPr>
    </w:lvl>
    <w:lvl w:ilvl="2" w:tplc="4EACA518" w:tentative="1">
      <w:start w:val="1"/>
      <w:numFmt w:val="bullet"/>
      <w:lvlText w:val=""/>
      <w:lvlJc w:val="left"/>
      <w:pPr>
        <w:tabs>
          <w:tab w:val="num" w:pos="2160"/>
        </w:tabs>
        <w:ind w:left="2160" w:hanging="360"/>
      </w:pPr>
      <w:rPr>
        <w:rFonts w:ascii="Wingdings" w:hAnsi="Wingdings" w:hint="default"/>
      </w:rPr>
    </w:lvl>
    <w:lvl w:ilvl="3" w:tplc="148812CC" w:tentative="1">
      <w:start w:val="1"/>
      <w:numFmt w:val="bullet"/>
      <w:lvlText w:val=""/>
      <w:lvlJc w:val="left"/>
      <w:pPr>
        <w:tabs>
          <w:tab w:val="num" w:pos="2880"/>
        </w:tabs>
        <w:ind w:left="2880" w:hanging="360"/>
      </w:pPr>
      <w:rPr>
        <w:rFonts w:ascii="Wingdings" w:hAnsi="Wingdings" w:hint="default"/>
      </w:rPr>
    </w:lvl>
    <w:lvl w:ilvl="4" w:tplc="677217A8" w:tentative="1">
      <w:start w:val="1"/>
      <w:numFmt w:val="bullet"/>
      <w:lvlText w:val=""/>
      <w:lvlJc w:val="left"/>
      <w:pPr>
        <w:tabs>
          <w:tab w:val="num" w:pos="3600"/>
        </w:tabs>
        <w:ind w:left="3600" w:hanging="360"/>
      </w:pPr>
      <w:rPr>
        <w:rFonts w:ascii="Wingdings" w:hAnsi="Wingdings" w:hint="default"/>
      </w:rPr>
    </w:lvl>
    <w:lvl w:ilvl="5" w:tplc="FB4A1272" w:tentative="1">
      <w:start w:val="1"/>
      <w:numFmt w:val="bullet"/>
      <w:lvlText w:val=""/>
      <w:lvlJc w:val="left"/>
      <w:pPr>
        <w:tabs>
          <w:tab w:val="num" w:pos="4320"/>
        </w:tabs>
        <w:ind w:left="4320" w:hanging="360"/>
      </w:pPr>
      <w:rPr>
        <w:rFonts w:ascii="Wingdings" w:hAnsi="Wingdings" w:hint="default"/>
      </w:rPr>
    </w:lvl>
    <w:lvl w:ilvl="6" w:tplc="FCC6D0B2" w:tentative="1">
      <w:start w:val="1"/>
      <w:numFmt w:val="bullet"/>
      <w:lvlText w:val=""/>
      <w:lvlJc w:val="left"/>
      <w:pPr>
        <w:tabs>
          <w:tab w:val="num" w:pos="5040"/>
        </w:tabs>
        <w:ind w:left="5040" w:hanging="360"/>
      </w:pPr>
      <w:rPr>
        <w:rFonts w:ascii="Wingdings" w:hAnsi="Wingdings" w:hint="default"/>
      </w:rPr>
    </w:lvl>
    <w:lvl w:ilvl="7" w:tplc="D3F290D2" w:tentative="1">
      <w:start w:val="1"/>
      <w:numFmt w:val="bullet"/>
      <w:lvlText w:val=""/>
      <w:lvlJc w:val="left"/>
      <w:pPr>
        <w:tabs>
          <w:tab w:val="num" w:pos="5760"/>
        </w:tabs>
        <w:ind w:left="5760" w:hanging="360"/>
      </w:pPr>
      <w:rPr>
        <w:rFonts w:ascii="Wingdings" w:hAnsi="Wingdings" w:hint="default"/>
      </w:rPr>
    </w:lvl>
    <w:lvl w:ilvl="8" w:tplc="46A8EF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829F5"/>
    <w:multiLevelType w:val="hybridMultilevel"/>
    <w:tmpl w:val="B90A3A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C1388"/>
    <w:multiLevelType w:val="multilevel"/>
    <w:tmpl w:val="14CAF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47788"/>
    <w:multiLevelType w:val="hybridMultilevel"/>
    <w:tmpl w:val="EE9C9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DF5638"/>
    <w:multiLevelType w:val="hybridMultilevel"/>
    <w:tmpl w:val="C60E9B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EA2E25"/>
    <w:multiLevelType w:val="hybridMultilevel"/>
    <w:tmpl w:val="0CD80A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404F18"/>
    <w:multiLevelType w:val="hybridMultilevel"/>
    <w:tmpl w:val="16006F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7"/>
  </w:num>
  <w:num w:numId="5">
    <w:abstractNumId w:val="5"/>
  </w:num>
  <w:num w:numId="6">
    <w:abstractNumId w:val="13"/>
  </w:num>
  <w:num w:numId="7">
    <w:abstractNumId w:val="11"/>
  </w:num>
  <w:num w:numId="8">
    <w:abstractNumId w:val="12"/>
  </w:num>
  <w:num w:numId="9">
    <w:abstractNumId w:val="8"/>
  </w:num>
  <w:num w:numId="10">
    <w:abstractNumId w:val="4"/>
  </w:num>
  <w:num w:numId="11">
    <w:abstractNumId w:val="6"/>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DE"/>
    <w:rsid w:val="00000782"/>
    <w:rsid w:val="00004EEB"/>
    <w:rsid w:val="00010826"/>
    <w:rsid w:val="00017936"/>
    <w:rsid w:val="0002192A"/>
    <w:rsid w:val="00024D4C"/>
    <w:rsid w:val="0005085C"/>
    <w:rsid w:val="00053CE4"/>
    <w:rsid w:val="000627A9"/>
    <w:rsid w:val="0007305D"/>
    <w:rsid w:val="0008310E"/>
    <w:rsid w:val="0008783E"/>
    <w:rsid w:val="000A6C0A"/>
    <w:rsid w:val="000D2EC4"/>
    <w:rsid w:val="000E266B"/>
    <w:rsid w:val="000E4A14"/>
    <w:rsid w:val="00124B87"/>
    <w:rsid w:val="001759EB"/>
    <w:rsid w:val="001863FD"/>
    <w:rsid w:val="001A5588"/>
    <w:rsid w:val="001B0F94"/>
    <w:rsid w:val="001D2589"/>
    <w:rsid w:val="001F5682"/>
    <w:rsid w:val="0020308B"/>
    <w:rsid w:val="002204A1"/>
    <w:rsid w:val="00246DBD"/>
    <w:rsid w:val="002477C1"/>
    <w:rsid w:val="00263506"/>
    <w:rsid w:val="00280189"/>
    <w:rsid w:val="00296E99"/>
    <w:rsid w:val="002A1FFB"/>
    <w:rsid w:val="002A3CA4"/>
    <w:rsid w:val="002B52C2"/>
    <w:rsid w:val="002C419A"/>
    <w:rsid w:val="002C771B"/>
    <w:rsid w:val="002E583D"/>
    <w:rsid w:val="00316E0C"/>
    <w:rsid w:val="00322D10"/>
    <w:rsid w:val="00344A48"/>
    <w:rsid w:val="00355846"/>
    <w:rsid w:val="00356A57"/>
    <w:rsid w:val="0037233D"/>
    <w:rsid w:val="003873E0"/>
    <w:rsid w:val="00394AB0"/>
    <w:rsid w:val="003A7880"/>
    <w:rsid w:val="003D0B65"/>
    <w:rsid w:val="00403D19"/>
    <w:rsid w:val="004503D7"/>
    <w:rsid w:val="00456890"/>
    <w:rsid w:val="00475C2E"/>
    <w:rsid w:val="004762D4"/>
    <w:rsid w:val="00481362"/>
    <w:rsid w:val="00482B58"/>
    <w:rsid w:val="004905F2"/>
    <w:rsid w:val="004A341B"/>
    <w:rsid w:val="004B5534"/>
    <w:rsid w:val="004F4494"/>
    <w:rsid w:val="004F4962"/>
    <w:rsid w:val="0053454B"/>
    <w:rsid w:val="00575BE4"/>
    <w:rsid w:val="005B1023"/>
    <w:rsid w:val="005B2060"/>
    <w:rsid w:val="005B59DE"/>
    <w:rsid w:val="005D731B"/>
    <w:rsid w:val="005E388F"/>
    <w:rsid w:val="005E7695"/>
    <w:rsid w:val="005F2CA6"/>
    <w:rsid w:val="006156D0"/>
    <w:rsid w:val="0062424E"/>
    <w:rsid w:val="00626C28"/>
    <w:rsid w:val="006350A6"/>
    <w:rsid w:val="00661D81"/>
    <w:rsid w:val="00661ECE"/>
    <w:rsid w:val="006B5674"/>
    <w:rsid w:val="00700097"/>
    <w:rsid w:val="007541B7"/>
    <w:rsid w:val="007845DB"/>
    <w:rsid w:val="007904CA"/>
    <w:rsid w:val="007A395D"/>
    <w:rsid w:val="007C4B1C"/>
    <w:rsid w:val="00805EE8"/>
    <w:rsid w:val="00835FE0"/>
    <w:rsid w:val="00840A47"/>
    <w:rsid w:val="00850702"/>
    <w:rsid w:val="0086351D"/>
    <w:rsid w:val="008802C2"/>
    <w:rsid w:val="008B3394"/>
    <w:rsid w:val="008F5BDF"/>
    <w:rsid w:val="008F786D"/>
    <w:rsid w:val="00930467"/>
    <w:rsid w:val="0095316B"/>
    <w:rsid w:val="009648A8"/>
    <w:rsid w:val="009746CC"/>
    <w:rsid w:val="00991B7E"/>
    <w:rsid w:val="00992D50"/>
    <w:rsid w:val="00995C34"/>
    <w:rsid w:val="00A057B1"/>
    <w:rsid w:val="00A17144"/>
    <w:rsid w:val="00A850C0"/>
    <w:rsid w:val="00AD0A98"/>
    <w:rsid w:val="00AD0EE4"/>
    <w:rsid w:val="00AD7446"/>
    <w:rsid w:val="00AF14FA"/>
    <w:rsid w:val="00AF47BA"/>
    <w:rsid w:val="00AF4CA6"/>
    <w:rsid w:val="00B05E4B"/>
    <w:rsid w:val="00B11188"/>
    <w:rsid w:val="00B21BCF"/>
    <w:rsid w:val="00B4142E"/>
    <w:rsid w:val="00B55077"/>
    <w:rsid w:val="00B678D1"/>
    <w:rsid w:val="00B732B1"/>
    <w:rsid w:val="00B854F0"/>
    <w:rsid w:val="00C353F0"/>
    <w:rsid w:val="00C428A6"/>
    <w:rsid w:val="00C456B0"/>
    <w:rsid w:val="00C5628F"/>
    <w:rsid w:val="00C81BCA"/>
    <w:rsid w:val="00C921F3"/>
    <w:rsid w:val="00CA0DF9"/>
    <w:rsid w:val="00CA3E22"/>
    <w:rsid w:val="00CC2850"/>
    <w:rsid w:val="00CE33BF"/>
    <w:rsid w:val="00D20898"/>
    <w:rsid w:val="00D32C5D"/>
    <w:rsid w:val="00D3714F"/>
    <w:rsid w:val="00D37D88"/>
    <w:rsid w:val="00D86F85"/>
    <w:rsid w:val="00D92270"/>
    <w:rsid w:val="00DA7013"/>
    <w:rsid w:val="00E60528"/>
    <w:rsid w:val="00E64CD9"/>
    <w:rsid w:val="00E74824"/>
    <w:rsid w:val="00E915F4"/>
    <w:rsid w:val="00ED4505"/>
    <w:rsid w:val="00EE10DC"/>
    <w:rsid w:val="00F22AF9"/>
    <w:rsid w:val="00F5248D"/>
    <w:rsid w:val="00F610A8"/>
    <w:rsid w:val="00F67759"/>
    <w:rsid w:val="00F73EF1"/>
    <w:rsid w:val="00F929DE"/>
    <w:rsid w:val="00FA30AE"/>
    <w:rsid w:val="00FC6D6D"/>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2120F"/>
  <w15:docId w15:val="{C1EA4B6A-6684-460A-BFC1-D50B81C8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3">
    <w:name w:val="heading 3"/>
    <w:basedOn w:val="Normal"/>
    <w:link w:val="Heading3Char"/>
    <w:uiPriority w:val="9"/>
    <w:qFormat/>
    <w:rsid w:val="00C428A6"/>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830F8"/>
    <w:pPr>
      <w:tabs>
        <w:tab w:val="center" w:pos="4320"/>
        <w:tab w:val="right" w:pos="8640"/>
      </w:tabs>
    </w:pPr>
    <w:rPr>
      <w:rFonts w:ascii="Courier" w:hAnsi="Courier"/>
      <w:sz w:val="24"/>
    </w:rPr>
  </w:style>
  <w:style w:type="character" w:styleId="Hyperlink">
    <w:name w:val="Hyperlink"/>
    <w:rsid w:val="006830F8"/>
    <w:rPr>
      <w:color w:val="0000FF"/>
      <w:u w:val="single"/>
    </w:rPr>
  </w:style>
  <w:style w:type="paragraph" w:styleId="Footer">
    <w:name w:val="footer"/>
    <w:basedOn w:val="Normal"/>
    <w:rsid w:val="006830F8"/>
    <w:pPr>
      <w:tabs>
        <w:tab w:val="center" w:pos="4320"/>
        <w:tab w:val="right" w:pos="8640"/>
      </w:tabs>
    </w:pPr>
  </w:style>
  <w:style w:type="character" w:styleId="PageNumber">
    <w:name w:val="page number"/>
    <w:basedOn w:val="DefaultParagraphFont"/>
    <w:rsid w:val="006830F8"/>
  </w:style>
  <w:style w:type="character" w:styleId="Emphasis">
    <w:name w:val="Emphasis"/>
    <w:uiPriority w:val="20"/>
    <w:qFormat/>
    <w:rsid w:val="001863FD"/>
    <w:rPr>
      <w:i/>
      <w:iCs/>
    </w:rPr>
  </w:style>
  <w:style w:type="paragraph" w:styleId="NormalWeb">
    <w:name w:val="Normal (Web)"/>
    <w:basedOn w:val="Normal"/>
    <w:uiPriority w:val="99"/>
    <w:rsid w:val="00E64CD9"/>
    <w:pPr>
      <w:widowControl/>
      <w:autoSpaceDE/>
      <w:autoSpaceDN/>
      <w:adjustRightInd/>
      <w:spacing w:before="100" w:beforeAutospacing="1" w:after="100" w:afterAutospacing="1"/>
    </w:pPr>
    <w:rPr>
      <w:rFonts w:ascii="Times New Roman" w:eastAsia="Batang" w:hAnsi="Times New Roman"/>
      <w:color w:val="000000"/>
      <w:sz w:val="24"/>
      <w:lang w:eastAsia="ko-KR"/>
    </w:rPr>
  </w:style>
  <w:style w:type="paragraph" w:styleId="ListParagraph">
    <w:name w:val="List Paragraph"/>
    <w:basedOn w:val="Normal"/>
    <w:uiPriority w:val="34"/>
    <w:qFormat/>
    <w:rsid w:val="0086351D"/>
    <w:pPr>
      <w:ind w:left="720"/>
      <w:contextualSpacing/>
    </w:pPr>
  </w:style>
  <w:style w:type="paragraph" w:styleId="EndnoteText">
    <w:name w:val="endnote text"/>
    <w:basedOn w:val="Normal"/>
    <w:link w:val="EndnoteTextChar"/>
    <w:rsid w:val="00263506"/>
    <w:rPr>
      <w:szCs w:val="20"/>
    </w:rPr>
  </w:style>
  <w:style w:type="character" w:customStyle="1" w:styleId="EndnoteTextChar">
    <w:name w:val="Endnote Text Char"/>
    <w:basedOn w:val="DefaultParagraphFont"/>
    <w:link w:val="EndnoteText"/>
    <w:rsid w:val="00263506"/>
    <w:rPr>
      <w:rFonts w:ascii="CG Times" w:hAnsi="CG Times"/>
    </w:rPr>
  </w:style>
  <w:style w:type="character" w:styleId="EndnoteReference">
    <w:name w:val="endnote reference"/>
    <w:basedOn w:val="DefaultParagraphFont"/>
    <w:rsid w:val="00263506"/>
    <w:rPr>
      <w:vertAlign w:val="superscript"/>
    </w:rPr>
  </w:style>
  <w:style w:type="paragraph" w:styleId="FootnoteText">
    <w:name w:val="footnote text"/>
    <w:basedOn w:val="Normal"/>
    <w:link w:val="FootnoteTextChar"/>
    <w:rsid w:val="00263506"/>
    <w:rPr>
      <w:szCs w:val="20"/>
    </w:rPr>
  </w:style>
  <w:style w:type="character" w:customStyle="1" w:styleId="FootnoteTextChar">
    <w:name w:val="Footnote Text Char"/>
    <w:basedOn w:val="DefaultParagraphFont"/>
    <w:link w:val="FootnoteText"/>
    <w:rsid w:val="00263506"/>
    <w:rPr>
      <w:rFonts w:ascii="CG Times" w:hAnsi="CG Times"/>
    </w:rPr>
  </w:style>
  <w:style w:type="character" w:styleId="Strong">
    <w:name w:val="Strong"/>
    <w:uiPriority w:val="22"/>
    <w:qFormat/>
    <w:rsid w:val="001759EB"/>
    <w:rPr>
      <w:b/>
      <w:bCs/>
    </w:rPr>
  </w:style>
  <w:style w:type="paragraph" w:customStyle="1" w:styleId="xmsonormal">
    <w:name w:val="x_msonormal"/>
    <w:basedOn w:val="Normal"/>
    <w:rsid w:val="001759EB"/>
    <w:pPr>
      <w:widowControl/>
      <w:autoSpaceDE/>
      <w:autoSpaceDN/>
      <w:adjustRightInd/>
      <w:spacing w:before="100" w:beforeAutospacing="1" w:after="100" w:afterAutospacing="1"/>
    </w:pPr>
    <w:rPr>
      <w:rFonts w:ascii="Times New Roman" w:hAnsi="Times New Roman"/>
      <w:sz w:val="24"/>
    </w:rPr>
  </w:style>
  <w:style w:type="character" w:customStyle="1" w:styleId="xapple-converted-space">
    <w:name w:val="x_apple-converted-space"/>
    <w:basedOn w:val="DefaultParagraphFont"/>
    <w:rsid w:val="001759EB"/>
  </w:style>
  <w:style w:type="character" w:styleId="FollowedHyperlink">
    <w:name w:val="FollowedHyperlink"/>
    <w:basedOn w:val="DefaultParagraphFont"/>
    <w:semiHidden/>
    <w:unhideWhenUsed/>
    <w:rsid w:val="0037233D"/>
    <w:rPr>
      <w:color w:val="800080" w:themeColor="followedHyperlink"/>
      <w:u w:val="single"/>
    </w:rPr>
  </w:style>
  <w:style w:type="character" w:styleId="CommentReference">
    <w:name w:val="annotation reference"/>
    <w:basedOn w:val="DefaultParagraphFont"/>
    <w:semiHidden/>
    <w:unhideWhenUsed/>
    <w:rsid w:val="0037233D"/>
    <w:rPr>
      <w:sz w:val="16"/>
      <w:szCs w:val="16"/>
    </w:rPr>
  </w:style>
  <w:style w:type="paragraph" w:styleId="CommentText">
    <w:name w:val="annotation text"/>
    <w:basedOn w:val="Normal"/>
    <w:link w:val="CommentTextChar"/>
    <w:semiHidden/>
    <w:unhideWhenUsed/>
    <w:rsid w:val="0037233D"/>
    <w:rPr>
      <w:szCs w:val="20"/>
    </w:rPr>
  </w:style>
  <w:style w:type="character" w:customStyle="1" w:styleId="CommentTextChar">
    <w:name w:val="Comment Text Char"/>
    <w:basedOn w:val="DefaultParagraphFont"/>
    <w:link w:val="CommentText"/>
    <w:semiHidden/>
    <w:rsid w:val="0037233D"/>
    <w:rPr>
      <w:rFonts w:ascii="CG Times" w:hAnsi="CG Times"/>
    </w:rPr>
  </w:style>
  <w:style w:type="paragraph" w:styleId="CommentSubject">
    <w:name w:val="annotation subject"/>
    <w:basedOn w:val="CommentText"/>
    <w:next w:val="CommentText"/>
    <w:link w:val="CommentSubjectChar"/>
    <w:semiHidden/>
    <w:unhideWhenUsed/>
    <w:rsid w:val="0037233D"/>
    <w:rPr>
      <w:b/>
      <w:bCs/>
    </w:rPr>
  </w:style>
  <w:style w:type="character" w:customStyle="1" w:styleId="CommentSubjectChar">
    <w:name w:val="Comment Subject Char"/>
    <w:basedOn w:val="CommentTextChar"/>
    <w:link w:val="CommentSubject"/>
    <w:semiHidden/>
    <w:rsid w:val="0037233D"/>
    <w:rPr>
      <w:rFonts w:ascii="CG Times" w:hAnsi="CG Times"/>
      <w:b/>
      <w:bCs/>
    </w:rPr>
  </w:style>
  <w:style w:type="paragraph" w:styleId="BalloonText">
    <w:name w:val="Balloon Text"/>
    <w:basedOn w:val="Normal"/>
    <w:link w:val="BalloonTextChar"/>
    <w:semiHidden/>
    <w:unhideWhenUsed/>
    <w:rsid w:val="0037233D"/>
    <w:rPr>
      <w:rFonts w:ascii="Tahoma" w:hAnsi="Tahoma" w:cs="Tahoma"/>
      <w:sz w:val="16"/>
      <w:szCs w:val="16"/>
    </w:rPr>
  </w:style>
  <w:style w:type="character" w:customStyle="1" w:styleId="BalloonTextChar">
    <w:name w:val="Balloon Text Char"/>
    <w:basedOn w:val="DefaultParagraphFont"/>
    <w:link w:val="BalloonText"/>
    <w:semiHidden/>
    <w:rsid w:val="0037233D"/>
    <w:rPr>
      <w:rFonts w:ascii="Tahoma" w:hAnsi="Tahoma" w:cs="Tahoma"/>
      <w:sz w:val="16"/>
      <w:szCs w:val="16"/>
    </w:rPr>
  </w:style>
  <w:style w:type="character" w:customStyle="1" w:styleId="Heading3Char">
    <w:name w:val="Heading 3 Char"/>
    <w:basedOn w:val="DefaultParagraphFont"/>
    <w:link w:val="Heading3"/>
    <w:uiPriority w:val="9"/>
    <w:rsid w:val="00C428A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53056">
      <w:bodyDiv w:val="1"/>
      <w:marLeft w:val="0"/>
      <w:marRight w:val="0"/>
      <w:marTop w:val="0"/>
      <w:marBottom w:val="0"/>
      <w:divBdr>
        <w:top w:val="none" w:sz="0" w:space="0" w:color="auto"/>
        <w:left w:val="none" w:sz="0" w:space="0" w:color="auto"/>
        <w:bottom w:val="none" w:sz="0" w:space="0" w:color="auto"/>
        <w:right w:val="none" w:sz="0" w:space="0" w:color="auto"/>
      </w:divBdr>
    </w:div>
    <w:div w:id="1466655976">
      <w:bodyDiv w:val="1"/>
      <w:marLeft w:val="0"/>
      <w:marRight w:val="0"/>
      <w:marTop w:val="0"/>
      <w:marBottom w:val="0"/>
      <w:divBdr>
        <w:top w:val="none" w:sz="0" w:space="0" w:color="auto"/>
        <w:left w:val="none" w:sz="0" w:space="0" w:color="auto"/>
        <w:bottom w:val="none" w:sz="0" w:space="0" w:color="auto"/>
        <w:right w:val="none" w:sz="0" w:space="0" w:color="auto"/>
      </w:divBdr>
    </w:div>
    <w:div w:id="1861968211">
      <w:bodyDiv w:val="1"/>
      <w:marLeft w:val="0"/>
      <w:marRight w:val="0"/>
      <w:marTop w:val="0"/>
      <w:marBottom w:val="0"/>
      <w:divBdr>
        <w:top w:val="none" w:sz="0" w:space="0" w:color="auto"/>
        <w:left w:val="none" w:sz="0" w:space="0" w:color="auto"/>
        <w:bottom w:val="none" w:sz="0" w:space="0" w:color="auto"/>
        <w:right w:val="none" w:sz="0" w:space="0" w:color="auto"/>
      </w:divBdr>
    </w:div>
    <w:div w:id="1946814006">
      <w:bodyDiv w:val="1"/>
      <w:marLeft w:val="0"/>
      <w:marRight w:val="0"/>
      <w:marTop w:val="0"/>
      <w:marBottom w:val="0"/>
      <w:divBdr>
        <w:top w:val="none" w:sz="0" w:space="0" w:color="auto"/>
        <w:left w:val="none" w:sz="0" w:space="0" w:color="auto"/>
        <w:bottom w:val="none" w:sz="0" w:space="0" w:color="auto"/>
        <w:right w:val="none" w:sz="0" w:space="0" w:color="auto"/>
      </w:divBdr>
    </w:div>
    <w:div w:id="2114396136">
      <w:bodyDiv w:val="1"/>
      <w:marLeft w:val="0"/>
      <w:marRight w:val="0"/>
      <w:marTop w:val="0"/>
      <w:marBottom w:val="0"/>
      <w:divBdr>
        <w:top w:val="none" w:sz="0" w:space="0" w:color="auto"/>
        <w:left w:val="none" w:sz="0" w:space="0" w:color="auto"/>
        <w:bottom w:val="none" w:sz="0" w:space="0" w:color="auto"/>
        <w:right w:val="none" w:sz="0" w:space="0" w:color="auto"/>
      </w:divBdr>
      <w:divsChild>
        <w:div w:id="1689528526">
          <w:marLeft w:val="0"/>
          <w:marRight w:val="0"/>
          <w:marTop w:val="0"/>
          <w:marBottom w:val="0"/>
          <w:divBdr>
            <w:top w:val="none" w:sz="0" w:space="0" w:color="auto"/>
            <w:left w:val="none" w:sz="0" w:space="0" w:color="auto"/>
            <w:bottom w:val="none" w:sz="0" w:space="0" w:color="auto"/>
            <w:right w:val="none" w:sz="0" w:space="0" w:color="auto"/>
          </w:divBdr>
          <w:divsChild>
            <w:div w:id="356585685">
              <w:marLeft w:val="0"/>
              <w:marRight w:val="0"/>
              <w:marTop w:val="0"/>
              <w:marBottom w:val="0"/>
              <w:divBdr>
                <w:top w:val="none" w:sz="0" w:space="0" w:color="auto"/>
                <w:left w:val="none" w:sz="0" w:space="0" w:color="auto"/>
                <w:bottom w:val="none" w:sz="0" w:space="0" w:color="auto"/>
                <w:right w:val="none" w:sz="0" w:space="0" w:color="auto"/>
              </w:divBdr>
            </w:div>
            <w:div w:id="413433080">
              <w:marLeft w:val="0"/>
              <w:marRight w:val="0"/>
              <w:marTop w:val="0"/>
              <w:marBottom w:val="0"/>
              <w:divBdr>
                <w:top w:val="none" w:sz="0" w:space="0" w:color="auto"/>
                <w:left w:val="none" w:sz="0" w:space="0" w:color="auto"/>
                <w:bottom w:val="none" w:sz="0" w:space="0" w:color="auto"/>
                <w:right w:val="none" w:sz="0" w:space="0" w:color="auto"/>
              </w:divBdr>
            </w:div>
            <w:div w:id="635843459">
              <w:marLeft w:val="0"/>
              <w:marRight w:val="0"/>
              <w:marTop w:val="0"/>
              <w:marBottom w:val="0"/>
              <w:divBdr>
                <w:top w:val="none" w:sz="0" w:space="0" w:color="auto"/>
                <w:left w:val="none" w:sz="0" w:space="0" w:color="auto"/>
                <w:bottom w:val="none" w:sz="0" w:space="0" w:color="auto"/>
                <w:right w:val="none" w:sz="0" w:space="0" w:color="auto"/>
              </w:divBdr>
            </w:div>
            <w:div w:id="813253604">
              <w:marLeft w:val="0"/>
              <w:marRight w:val="0"/>
              <w:marTop w:val="0"/>
              <w:marBottom w:val="0"/>
              <w:divBdr>
                <w:top w:val="none" w:sz="0" w:space="0" w:color="auto"/>
                <w:left w:val="none" w:sz="0" w:space="0" w:color="auto"/>
                <w:bottom w:val="none" w:sz="0" w:space="0" w:color="auto"/>
                <w:right w:val="none" w:sz="0" w:space="0" w:color="auto"/>
              </w:divBdr>
            </w:div>
            <w:div w:id="825366728">
              <w:marLeft w:val="0"/>
              <w:marRight w:val="0"/>
              <w:marTop w:val="0"/>
              <w:marBottom w:val="0"/>
              <w:divBdr>
                <w:top w:val="none" w:sz="0" w:space="0" w:color="auto"/>
                <w:left w:val="none" w:sz="0" w:space="0" w:color="auto"/>
                <w:bottom w:val="none" w:sz="0" w:space="0" w:color="auto"/>
                <w:right w:val="none" w:sz="0" w:space="0" w:color="auto"/>
              </w:divBdr>
            </w:div>
            <w:div w:id="930774930">
              <w:marLeft w:val="0"/>
              <w:marRight w:val="0"/>
              <w:marTop w:val="0"/>
              <w:marBottom w:val="0"/>
              <w:divBdr>
                <w:top w:val="none" w:sz="0" w:space="0" w:color="auto"/>
                <w:left w:val="none" w:sz="0" w:space="0" w:color="auto"/>
                <w:bottom w:val="none" w:sz="0" w:space="0" w:color="auto"/>
                <w:right w:val="none" w:sz="0" w:space="0" w:color="auto"/>
              </w:divBdr>
            </w:div>
            <w:div w:id="959797337">
              <w:marLeft w:val="0"/>
              <w:marRight w:val="0"/>
              <w:marTop w:val="0"/>
              <w:marBottom w:val="0"/>
              <w:divBdr>
                <w:top w:val="none" w:sz="0" w:space="0" w:color="auto"/>
                <w:left w:val="none" w:sz="0" w:space="0" w:color="auto"/>
                <w:bottom w:val="none" w:sz="0" w:space="0" w:color="auto"/>
                <w:right w:val="none" w:sz="0" w:space="0" w:color="auto"/>
              </w:divBdr>
            </w:div>
            <w:div w:id="987780571">
              <w:marLeft w:val="0"/>
              <w:marRight w:val="0"/>
              <w:marTop w:val="0"/>
              <w:marBottom w:val="0"/>
              <w:divBdr>
                <w:top w:val="none" w:sz="0" w:space="0" w:color="auto"/>
                <w:left w:val="none" w:sz="0" w:space="0" w:color="auto"/>
                <w:bottom w:val="none" w:sz="0" w:space="0" w:color="auto"/>
                <w:right w:val="none" w:sz="0" w:space="0" w:color="auto"/>
              </w:divBdr>
            </w:div>
            <w:div w:id="1139542637">
              <w:marLeft w:val="0"/>
              <w:marRight w:val="0"/>
              <w:marTop w:val="0"/>
              <w:marBottom w:val="0"/>
              <w:divBdr>
                <w:top w:val="none" w:sz="0" w:space="0" w:color="auto"/>
                <w:left w:val="none" w:sz="0" w:space="0" w:color="auto"/>
                <w:bottom w:val="none" w:sz="0" w:space="0" w:color="auto"/>
                <w:right w:val="none" w:sz="0" w:space="0" w:color="auto"/>
              </w:divBdr>
            </w:div>
            <w:div w:id="1261253842">
              <w:marLeft w:val="0"/>
              <w:marRight w:val="0"/>
              <w:marTop w:val="0"/>
              <w:marBottom w:val="0"/>
              <w:divBdr>
                <w:top w:val="none" w:sz="0" w:space="0" w:color="auto"/>
                <w:left w:val="none" w:sz="0" w:space="0" w:color="auto"/>
                <w:bottom w:val="none" w:sz="0" w:space="0" w:color="auto"/>
                <w:right w:val="none" w:sz="0" w:space="0" w:color="auto"/>
              </w:divBdr>
            </w:div>
            <w:div w:id="1353456000">
              <w:marLeft w:val="0"/>
              <w:marRight w:val="0"/>
              <w:marTop w:val="0"/>
              <w:marBottom w:val="0"/>
              <w:divBdr>
                <w:top w:val="none" w:sz="0" w:space="0" w:color="auto"/>
                <w:left w:val="none" w:sz="0" w:space="0" w:color="auto"/>
                <w:bottom w:val="none" w:sz="0" w:space="0" w:color="auto"/>
                <w:right w:val="none" w:sz="0" w:space="0" w:color="auto"/>
              </w:divBdr>
            </w:div>
            <w:div w:id="1380129806">
              <w:marLeft w:val="0"/>
              <w:marRight w:val="0"/>
              <w:marTop w:val="0"/>
              <w:marBottom w:val="0"/>
              <w:divBdr>
                <w:top w:val="none" w:sz="0" w:space="0" w:color="auto"/>
                <w:left w:val="none" w:sz="0" w:space="0" w:color="auto"/>
                <w:bottom w:val="none" w:sz="0" w:space="0" w:color="auto"/>
                <w:right w:val="none" w:sz="0" w:space="0" w:color="auto"/>
              </w:divBdr>
            </w:div>
            <w:div w:id="1672828201">
              <w:marLeft w:val="0"/>
              <w:marRight w:val="0"/>
              <w:marTop w:val="0"/>
              <w:marBottom w:val="0"/>
              <w:divBdr>
                <w:top w:val="none" w:sz="0" w:space="0" w:color="auto"/>
                <w:left w:val="none" w:sz="0" w:space="0" w:color="auto"/>
                <w:bottom w:val="none" w:sz="0" w:space="0" w:color="auto"/>
                <w:right w:val="none" w:sz="0" w:space="0" w:color="auto"/>
              </w:divBdr>
            </w:div>
            <w:div w:id="1742017635">
              <w:marLeft w:val="0"/>
              <w:marRight w:val="0"/>
              <w:marTop w:val="0"/>
              <w:marBottom w:val="0"/>
              <w:divBdr>
                <w:top w:val="none" w:sz="0" w:space="0" w:color="auto"/>
                <w:left w:val="none" w:sz="0" w:space="0" w:color="auto"/>
                <w:bottom w:val="none" w:sz="0" w:space="0" w:color="auto"/>
                <w:right w:val="none" w:sz="0" w:space="0" w:color="auto"/>
              </w:divBdr>
            </w:div>
            <w:div w:id="20353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h.edu/~ceick/ceick.html" TargetMode="External"/><Relationship Id="rId18" Type="http://schemas.openxmlformats.org/officeDocument/2006/relationships/hyperlink" Target="https://uh.edu/provost/policies-resources/student/excused-absence-policy/" TargetMode="External"/><Relationship Id="rId26" Type="http://schemas.openxmlformats.org/officeDocument/2006/relationships/hyperlink" Target="https://uhsystem.edu/compliance-ethics/_docs/sam/01/1d7.pdf" TargetMode="External"/><Relationship Id="rId39" Type="http://schemas.openxmlformats.org/officeDocument/2006/relationships/theme" Target="theme/theme1.xml"/><Relationship Id="rId21" Type="http://schemas.openxmlformats.org/officeDocument/2006/relationships/hyperlink" Target="https://uh.edu/accessibility/" TargetMode="External"/><Relationship Id="rId34" Type="http://schemas.openxmlformats.org/officeDocument/2006/relationships/hyperlink" Target="https://www.uh.edu/dsaes/coogscare/" TargetMode="External"/><Relationship Id="rId7" Type="http://schemas.openxmlformats.org/officeDocument/2006/relationships/endnotes" Target="endnotes.xml"/><Relationship Id="rId12" Type="http://schemas.openxmlformats.org/officeDocument/2006/relationships/hyperlink" Target="http://www2.cs.uh.edu/~ceick/DM/dm_pp.ppt" TargetMode="External"/><Relationship Id="rId17" Type="http://schemas.openxmlformats.org/officeDocument/2006/relationships/hyperlink" Target="http://catalog.uh.edu/content.php?catoid=36&amp;navoid=13956" TargetMode="External"/><Relationship Id="rId25" Type="http://schemas.openxmlformats.org/officeDocument/2006/relationships/hyperlink" Target="http://publications.uh.edu/content.php?catoid=34&amp;navoid=12495" TargetMode="External"/><Relationship Id="rId33" Type="http://schemas.openxmlformats.org/officeDocument/2006/relationships/hyperlink" Target="http://publications.uh.edu/content.php?catoid=33&amp;navoid=1216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h.edu/covid-19/information/potential-exposure-coronavirus/" TargetMode="External"/><Relationship Id="rId20" Type="http://schemas.openxmlformats.org/officeDocument/2006/relationships/hyperlink" Target="https://www.uh.edu/covid-19/information/vaccine/" TargetMode="External"/><Relationship Id="rId29" Type="http://schemas.openxmlformats.org/officeDocument/2006/relationships/hyperlink" Target="https://uh.edu/power-on/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s.uh.edu/~ceick/DM/dm_classification1.ppt" TargetMode="External"/><Relationship Id="rId24" Type="http://schemas.openxmlformats.org/officeDocument/2006/relationships/hyperlink" Target="http://publications.uh.edu/content.php?catoid=34&amp;navoid=12714" TargetMode="External"/><Relationship Id="rId32" Type="http://schemas.openxmlformats.org/officeDocument/2006/relationships/hyperlink" Target="http://catalog.uh.edu/content.php?catoid=36&amp;navoid=1306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h.edu/covid-19/guidelines-protocols/diagnosis-symptoms/" TargetMode="External"/><Relationship Id="rId23" Type="http://schemas.openxmlformats.org/officeDocument/2006/relationships/hyperlink" Target="https://uh.edu/provost/policies-resources/student/excused-absence-policy/" TargetMode="External"/><Relationship Id="rId28" Type="http://schemas.openxmlformats.org/officeDocument/2006/relationships/hyperlink" Target="https://uh.edu/accessibility/" TargetMode="External"/><Relationship Id="rId36" Type="http://schemas.openxmlformats.org/officeDocument/2006/relationships/hyperlink" Target="https://www.uh.edu/healthcenter/" TargetMode="External"/><Relationship Id="rId10" Type="http://schemas.openxmlformats.org/officeDocument/2006/relationships/hyperlink" Target="http://www2.cs.uh.edu/~ceick/DM/DM06-Part2.ppt" TargetMode="External"/><Relationship Id="rId19" Type="http://schemas.openxmlformats.org/officeDocument/2006/relationships/hyperlink" Target="https://www.uh.edu/covid-19/information-for/students/" TargetMode="External"/><Relationship Id="rId31" Type="http://schemas.openxmlformats.org/officeDocument/2006/relationships/hyperlink" Target="https://uh.edu/infotech/services/office365/how-to-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h.edu/covid-19/information/coronavirus-symptoms/" TargetMode="External"/><Relationship Id="rId22" Type="http://schemas.openxmlformats.org/officeDocument/2006/relationships/hyperlink" Target="http://catalog.uh.edu/content.php?catoid=36&amp;navoid=13956" TargetMode="External"/><Relationship Id="rId27" Type="http://schemas.openxmlformats.org/officeDocument/2006/relationships/hyperlink" Target="https://uhsystem.edu/compliance-ethics/_docs/sam/01/1d9.pdf" TargetMode="External"/><Relationship Id="rId30" Type="http://schemas.openxmlformats.org/officeDocument/2006/relationships/hyperlink" Target="mailto:uhonline@uh.edu" TargetMode="External"/><Relationship Id="rId35" Type="http://schemas.openxmlformats.org/officeDocument/2006/relationships/hyperlink" Target="https://www.uh.edu/infotech/about/planning/off-campus/index.ph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FCA2-F9D2-4229-87B3-B86C6259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University of Houston</Company>
  <LinksUpToDate>false</LinksUpToDate>
  <CharactersWithSpaces>14771</CharactersWithSpaces>
  <SharedDoc>false</SharedDoc>
  <HLinks>
    <vt:vector size="48" baseType="variant">
      <vt:variant>
        <vt:i4>7929910</vt:i4>
      </vt:variant>
      <vt:variant>
        <vt:i4>21</vt:i4>
      </vt:variant>
      <vt:variant>
        <vt:i4>0</vt:i4>
      </vt:variant>
      <vt:variant>
        <vt:i4>5</vt:i4>
      </vt:variant>
      <vt:variant>
        <vt:lpwstr>http://www.cs.uh.edu/~ceick/ceick.html</vt:lpwstr>
      </vt:variant>
      <vt:variant>
        <vt:lpwstr/>
      </vt:variant>
      <vt:variant>
        <vt:i4>3932193</vt:i4>
      </vt:variant>
      <vt:variant>
        <vt:i4>18</vt:i4>
      </vt:variant>
      <vt:variant>
        <vt:i4>0</vt:i4>
      </vt:variant>
      <vt:variant>
        <vt:i4>5</vt:i4>
      </vt:variant>
      <vt:variant>
        <vt:lpwstr>http://www2.cs.uh.edu/~ceick/DM/Final-Words.ppt</vt:lpwstr>
      </vt:variant>
      <vt:variant>
        <vt:lpwstr/>
      </vt:variant>
      <vt:variant>
        <vt:i4>3342436</vt:i4>
      </vt:variant>
      <vt:variant>
        <vt:i4>15</vt:i4>
      </vt:variant>
      <vt:variant>
        <vt:i4>0</vt:i4>
      </vt:variant>
      <vt:variant>
        <vt:i4>5</vt:i4>
      </vt:variant>
      <vt:variant>
        <vt:lpwstr>http://www2.cs.uh.edu/~ceick/DM/Lafayette05.ppt</vt:lpwstr>
      </vt:variant>
      <vt:variant>
        <vt:lpwstr/>
      </vt:variant>
      <vt:variant>
        <vt:i4>983160</vt:i4>
      </vt:variant>
      <vt:variant>
        <vt:i4>12</vt:i4>
      </vt:variant>
      <vt:variant>
        <vt:i4>0</vt:i4>
      </vt:variant>
      <vt:variant>
        <vt:i4>5</vt:i4>
      </vt:variant>
      <vt:variant>
        <vt:lpwstr>http://www2.cs.uh.edu/~ceick/DM/dm_pp.ppt</vt:lpwstr>
      </vt:variant>
      <vt:variant>
        <vt:lpwstr/>
      </vt:variant>
      <vt:variant>
        <vt:i4>5701686</vt:i4>
      </vt:variant>
      <vt:variant>
        <vt:i4>9</vt:i4>
      </vt:variant>
      <vt:variant>
        <vt:i4>0</vt:i4>
      </vt:variant>
      <vt:variant>
        <vt:i4>5</vt:i4>
      </vt:variant>
      <vt:variant>
        <vt:lpwstr>http://www2.cs.uh.edu/~ceick/DM/dm_cubes.ppt</vt:lpwstr>
      </vt:variant>
      <vt:variant>
        <vt:lpwstr/>
      </vt:variant>
      <vt:variant>
        <vt:i4>6946898</vt:i4>
      </vt:variant>
      <vt:variant>
        <vt:i4>6</vt:i4>
      </vt:variant>
      <vt:variant>
        <vt:i4>0</vt:i4>
      </vt:variant>
      <vt:variant>
        <vt:i4>5</vt:i4>
      </vt:variant>
      <vt:variant>
        <vt:lpwstr>http://www2.cs.uh.edu/~ceick/DM/dm_clustering1.ppt</vt:lpwstr>
      </vt:variant>
      <vt:variant>
        <vt:lpwstr/>
      </vt:variant>
      <vt:variant>
        <vt:i4>8061023</vt:i4>
      </vt:variant>
      <vt:variant>
        <vt:i4>3</vt:i4>
      </vt:variant>
      <vt:variant>
        <vt:i4>0</vt:i4>
      </vt:variant>
      <vt:variant>
        <vt:i4>5</vt:i4>
      </vt:variant>
      <vt:variant>
        <vt:lpwstr>http://www2.cs.uh.edu/~ceick/DM/dm_classification1.ppt</vt:lpwstr>
      </vt:variant>
      <vt:variant>
        <vt:lpwstr/>
      </vt:variant>
      <vt:variant>
        <vt:i4>2293873</vt:i4>
      </vt:variant>
      <vt:variant>
        <vt:i4>0</vt:i4>
      </vt:variant>
      <vt:variant>
        <vt:i4>0</vt:i4>
      </vt:variant>
      <vt:variant>
        <vt:i4>5</vt:i4>
      </vt:variant>
      <vt:variant>
        <vt:lpwstr>http://www2.cs.uh.edu/~ceick/DM/DM06-Part2.ppt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creator>socw44</dc:creator>
  <cp:lastModifiedBy>Eick, Christoph F</cp:lastModifiedBy>
  <cp:revision>5</cp:revision>
  <cp:lastPrinted>2019-08-20T14:02:00Z</cp:lastPrinted>
  <dcterms:created xsi:type="dcterms:W3CDTF">2021-08-22T18:06:00Z</dcterms:created>
  <dcterms:modified xsi:type="dcterms:W3CDTF">2021-08-22T20:12:00Z</dcterms:modified>
</cp:coreProperties>
</file>